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50" w:rsidRPr="00193050" w:rsidRDefault="00193050" w:rsidP="001930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temelju članka 54. stav</w:t>
      </w:r>
      <w:r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ka</w:t>
      </w:r>
      <w:r w:rsidRPr="00325EE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Zakona o ustanovama (NN br. 76/93., 29/97.,47/99., 35/08., 127/19),  članka 24. stavka 5. Zakona o izmjenama i dopunama Zakona o strukovnom obrazovanju (NN br.69/22),  članka 98. </w:t>
      </w:r>
      <w:r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stavka 3</w:t>
      </w:r>
      <w:r w:rsidRPr="00325EE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  <w:r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Zakona o odgoju i obrazovanju u osnovnoj i srednjoj školi (NN br. 87/08, 86/09, 92/10, 105/10, 90/11, 5/12, 16/12, 86/12, 94/13, 136/14-RUSRH, 152/14, 7/17, 68/18, 98/19, 64/20)  te članka  </w:t>
      </w:r>
      <w:r w:rsidR="008D512B"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82.</w:t>
      </w:r>
      <w:r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Statuta  </w:t>
      </w:r>
      <w:r w:rsidR="00067D6C"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Škole za trgovinu i modni dizajn Rijeka </w:t>
      </w:r>
      <w:r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(temeljni Statut od </w:t>
      </w:r>
      <w:r w:rsidR="008D512B"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25. ožujka 2019.g.,</w:t>
      </w:r>
      <w:r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8D512B"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I. </w:t>
      </w:r>
      <w:r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izmjene Statuta od </w:t>
      </w:r>
      <w:r w:rsidR="008D512B"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25. svibnja 2020.g., II. izmjene Statuta od 14. rujna 2022.g</w:t>
      </w:r>
      <w:r w:rsidR="00325EEE"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.,</w:t>
      </w:r>
      <w:r w:rsidR="008D512B"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325EEE"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III. izmjene Statuta od 14. rujna 2022.g</w:t>
      </w:r>
      <w:r w:rsid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.)</w:t>
      </w:r>
      <w:r w:rsidR="00325EEE" w:rsidRPr="00325EE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Školski odbor  </w:t>
      </w:r>
      <w:r w:rsidR="00067D6C"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Škole za trgovinu i modni dizajn Rijeka</w:t>
      </w:r>
      <w:r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uz prethodnu suglasnost osnivača, Primorsko-goranske županije (KLASA</w:t>
      </w:r>
      <w:r w:rsidR="003A54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024-01/23-01/4, </w:t>
      </w:r>
      <w:r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URBROJ</w:t>
      </w:r>
      <w:r w:rsidR="003A54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2170-01-01/6-23-33 </w:t>
      </w:r>
      <w:r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 </w:t>
      </w:r>
      <w:r w:rsidR="003A54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5B112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="003A54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siječnja 2023.g</w:t>
      </w:r>
      <w:r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.)  na</w:t>
      </w:r>
      <w:r w:rsidR="00E0011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3A54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40</w:t>
      </w:r>
      <w:r w:rsidR="00E0011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sjednici</w:t>
      </w:r>
      <w:r w:rsidRPr="0019305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održanoj dana </w:t>
      </w:r>
      <w:r w:rsidR="003A54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16</w:t>
      </w:r>
      <w:r w:rsidR="00E0011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067D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3A54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veljače 2023</w:t>
      </w:r>
      <w:r w:rsidR="00067D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godine</w:t>
      </w:r>
      <w:r w:rsidRPr="0019305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donio je </w:t>
      </w:r>
    </w:p>
    <w:p w:rsidR="00193050" w:rsidRPr="00193050" w:rsidRDefault="00193050" w:rsidP="00193050">
      <w:pPr>
        <w:tabs>
          <w:tab w:val="left" w:pos="2552"/>
        </w:tabs>
        <w:spacing w:after="0" w:line="260" w:lineRule="atLeast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193050">
        <w:rPr>
          <w:rFonts w:ascii="Calibri" w:eastAsia="Calibri" w:hAnsi="Calibri" w:cs="Calibri"/>
          <w:color w:val="000000"/>
          <w:sz w:val="24"/>
          <w:szCs w:val="24"/>
          <w:lang w:eastAsia="hr-HR"/>
        </w:rPr>
        <w:t> </w:t>
      </w:r>
    </w:p>
    <w:p w:rsidR="00F115B5" w:rsidRDefault="00193050" w:rsidP="00193050">
      <w:pPr>
        <w:tabs>
          <w:tab w:val="left" w:pos="2552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15A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90B31" w:rsidRPr="006A15A4" w:rsidRDefault="00325EEE" w:rsidP="00193050">
      <w:pPr>
        <w:tabs>
          <w:tab w:val="left" w:pos="2552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IV. </w:t>
      </w:r>
      <w:r w:rsidR="003A54B8">
        <w:rPr>
          <w:rFonts w:ascii="Arial" w:eastAsia="Times New Roman" w:hAnsi="Arial" w:cs="Arial"/>
          <w:b/>
          <w:sz w:val="24"/>
          <w:szCs w:val="24"/>
        </w:rPr>
        <w:t>IZMJENE</w:t>
      </w:r>
      <w:r w:rsidR="00590B31" w:rsidRPr="006A15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63C05">
        <w:rPr>
          <w:rFonts w:ascii="Arial" w:eastAsia="Times New Roman" w:hAnsi="Arial" w:cs="Arial"/>
          <w:b/>
          <w:sz w:val="24"/>
          <w:szCs w:val="24"/>
        </w:rPr>
        <w:t>I DOPUN</w:t>
      </w:r>
      <w:r w:rsidR="003A54B8">
        <w:rPr>
          <w:rFonts w:ascii="Arial" w:eastAsia="Times New Roman" w:hAnsi="Arial" w:cs="Arial"/>
          <w:b/>
          <w:sz w:val="24"/>
          <w:szCs w:val="24"/>
        </w:rPr>
        <w:t>E</w:t>
      </w:r>
    </w:p>
    <w:p w:rsidR="00590B31" w:rsidRPr="006A15A4" w:rsidRDefault="00590B31" w:rsidP="00590B31">
      <w:pPr>
        <w:tabs>
          <w:tab w:val="left" w:pos="2552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15A4">
        <w:rPr>
          <w:rFonts w:ascii="Arial" w:eastAsia="Times New Roman" w:hAnsi="Arial" w:cs="Arial"/>
          <w:b/>
          <w:sz w:val="24"/>
          <w:szCs w:val="24"/>
        </w:rPr>
        <w:t>STATUTA</w:t>
      </w:r>
    </w:p>
    <w:p w:rsidR="00590B31" w:rsidRPr="00F739DB" w:rsidRDefault="00590B31" w:rsidP="00067D6C">
      <w:pPr>
        <w:tabs>
          <w:tab w:val="left" w:pos="2552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A15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7D6C">
        <w:rPr>
          <w:rFonts w:ascii="Arial" w:eastAsia="Times New Roman" w:hAnsi="Arial" w:cs="Arial"/>
          <w:b/>
          <w:sz w:val="24"/>
          <w:szCs w:val="24"/>
        </w:rPr>
        <w:t>ŠKOLE ZA TRGOVINU I MODNI DIZAJN RIJEKA</w:t>
      </w:r>
    </w:p>
    <w:p w:rsidR="00F115B5" w:rsidRDefault="00F115B5" w:rsidP="00590B31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0B31" w:rsidRPr="006A15A4" w:rsidRDefault="00590B31" w:rsidP="00590B31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A15A4">
        <w:rPr>
          <w:rFonts w:ascii="Arial" w:eastAsia="Times New Roman" w:hAnsi="Arial" w:cs="Arial"/>
          <w:sz w:val="24"/>
          <w:szCs w:val="24"/>
          <w:lang w:eastAsia="hr-HR"/>
        </w:rPr>
        <w:t>Članak 1.</w:t>
      </w:r>
    </w:p>
    <w:p w:rsidR="00811EFB" w:rsidRPr="00811EFB" w:rsidRDefault="00590B31" w:rsidP="00F115B5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67D6C">
        <w:rPr>
          <w:rFonts w:ascii="Arial" w:eastAsia="Times New Roman" w:hAnsi="Arial" w:cs="Arial"/>
          <w:sz w:val="24"/>
          <w:szCs w:val="24"/>
          <w:lang w:eastAsia="zh-CN"/>
        </w:rPr>
        <w:t xml:space="preserve">U Statutu  </w:t>
      </w:r>
      <w:r w:rsidR="00067D6C" w:rsidRPr="00067D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Škole za trgovinu i modni dizajn Rijeka </w:t>
      </w:r>
      <w:r w:rsidRPr="00067D6C">
        <w:rPr>
          <w:rFonts w:ascii="Arial" w:eastAsia="Times New Roman" w:hAnsi="Arial" w:cs="Arial"/>
          <w:sz w:val="24"/>
          <w:szCs w:val="24"/>
          <w:lang w:eastAsia="hr-HR"/>
        </w:rPr>
        <w:t>član</w:t>
      </w:r>
      <w:r w:rsidR="00811EFB" w:rsidRPr="00067D6C">
        <w:rPr>
          <w:rFonts w:ascii="Arial" w:eastAsia="Times New Roman" w:hAnsi="Arial" w:cs="Arial"/>
          <w:sz w:val="24"/>
          <w:szCs w:val="24"/>
          <w:lang w:eastAsia="hr-HR"/>
        </w:rPr>
        <w:t>ak</w:t>
      </w:r>
      <w:r w:rsidR="00F115B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11EFB" w:rsidRPr="00067D6C">
        <w:rPr>
          <w:rFonts w:ascii="Arial" w:eastAsia="Times New Roman" w:hAnsi="Arial" w:cs="Arial"/>
          <w:sz w:val="24"/>
          <w:szCs w:val="24"/>
          <w:lang w:eastAsia="hr-HR"/>
        </w:rPr>
        <w:t>100</w:t>
      </w:r>
      <w:r w:rsidRPr="00067D6C">
        <w:rPr>
          <w:rFonts w:ascii="Arial" w:eastAsia="Times New Roman" w:hAnsi="Arial" w:cs="Arial"/>
          <w:sz w:val="24"/>
          <w:szCs w:val="24"/>
          <w:lang w:eastAsia="hr-HR"/>
        </w:rPr>
        <w:t>. mijenja se i glasi: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Ravnatelj uz poslove za koje je ovlašten temeljem Zakona o ustanovama obavlja i slijedeće poslove: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organizira i vodi poslovanje Škole,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predstavlja i zastupa Školu,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odgovoran je za zakonitost rada i stručni rad Škole,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poduzima sve pravne radnje u ime i za račun Škole,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zastupa Školu u svim postupcima pred sudovima, upravnim i drugim državnim tijelima te pravnim osobama s javnim ovlastima,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predlaže statut i druge opće akte Školskom odboru,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predlaže Školskom odboru financijski plan, polugodišnji i godišnji obračun, plan nabave,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predlaže Školskom odboru Školski kurikulum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predlaže Školskom odboru Godišnji plan i program rada Škole,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sudjeluje u radu Školskog odbora, bez prava odlučivanja,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obustavlja izvršenje odluka kolegijalnih tijela za koje smatra da nisu utemeljene na zakonu, podzakonskom ili općem aktu,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izdaje odluke o radnim obvezama nastavnicima i stručnim suradnicima i radne naloge ostalim radnicima,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imenuje razrednike,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izvješćuje Osnivača o nemogućnosti utemeljenja Školskog odbora,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izvršava odluke i zaključke Osnivača, Školskog odbora i Nastavničkog vijeća,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saziva konstituirajuću sjednicu Školskog odbora i Vijeća roditelja,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saziva i predsjedava sjednicama Nastavničkog vijeća,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odlučuje o zasnivanju i prestanku radnog odnosa uz prethodnu suglasnost Školskog odbora sukladno zakonskim odredbama,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samostalno odlučuje o zasnivanju radnog odnosa kada je, zbog obavljanja poslova koji ne trpe odgodu, potrebno zaposliti osobu na vrijeme do 60 dana, 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lastRenderedPageBreak/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imenuje povjerenstva za vrednovanje kandidata po natječaju za zasnivanje radnog odnosa u Školi,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u slučaju sumnje da je radniku Škole psihofizičko zdravlje narušeno u mjeri da bi njegova radna sposobnost mogla biti smanjena, upućuje Školskom odboru obrazloženi prijedlog za donošenje odluke o upućivanju radnika na pregled kod ovlaštenog izabranog doktora specijaliste medicine rada radi utvrđivanja radne sposobnosti. Ako se ovlaštenom prosudbom izabranog doktora specijaliste medicine rada utvrdi da radnik nije u mogućnosti uredno izvršavati obveze u odgojno obrazovnom radu, istu prosudbu upućuje izabranom doktoru medicine primarne zdravstvene zaštite radnika radi pokretanja postupka za ostvarivanje prava iz mirovinskog osiguranja,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otkazuje ugovor o radu radniku koji odbije izvršiti odluku Školskog odbora o upućivanju na pregled kod ovlaštenog izabranog doktora specijaliste medicine rada radi utvrđivanja radne sposobnosti, a u skladu s odredbama Zakona o odgoju i obrazovanju u osnovnoj i srednjoj školi,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predlaže Školskom odboru Etički kodeks nakon provedene rasprave na Nastavničkom vijeću te Vijeću roditelja i Vijeću učenika,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predlaže Školskom odboru Kućni red nakon provedene rasprave na Nastavničkom vijeću te Vijeću roditelja i Vijeću učenika,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poduzima zakonske mjere zbog neizvršavanja poslova ili neispunjavanja drugih obveza iz radnog odnosa,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surađuje s nadležnim tijelima i ustanovama te roditeljima i učenicima,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nadzire pravodobno i točno unošenje podataka u e-maticu,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upućuje radnike na redovite liječničke preglede,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izvješćuje Školski odbor i osnivača o nalazima i odlukama tijela upravnog i stručnog nadzora,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posjećuje nastavu i druge oblike odgojno obrazovnog rada, analizira rad nastavnika i stručnih suradnika te osigurava njihovo stručno osposobljavanje i usavršavanje 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zaključuje ugovore o stjecanju, opterećivanju i otuđivanju imovine (osim nekretnine) vrijednosti do 20.000,00 kuna bez PDV-a samostalno, od 20.000,00 kuna do 90.000,00 kuna bez PDV-a uz prethodnu suglasnost Školskog odbora, a preko te vrijednosti uz prethodnu suglasnost Školskog odbora i osnivača,</w:t>
      </w:r>
    </w:p>
    <w:p w:rsidR="00811EFB" w:rsidRPr="00811EFB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>zaključuje, uz prethodnu suglasnost Školskog odbora i osnivača, ugovore o stjecanju, opterećivanju ili otuđivanju nekretnina bez obzira na njihovu vrijednost,</w:t>
      </w:r>
    </w:p>
    <w:p w:rsidR="00811EFB" w:rsidRPr="00F115B5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1EF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11EFB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zaključuje ugovore o izvođenju investicijskih radova (temeljem provedenih postupaka javne nabave) vrijednosti do 90.000,00 kuna bez PDV-a uz prethodnu </w:t>
      </w:r>
      <w:r w:rsidRPr="00F115B5">
        <w:rPr>
          <w:rFonts w:ascii="Arial" w:eastAsia="Times New Roman" w:hAnsi="Arial" w:cs="Arial"/>
          <w:sz w:val="24"/>
          <w:szCs w:val="24"/>
          <w:lang w:eastAsia="hr-HR"/>
        </w:rPr>
        <w:t>suglasnost Školskog odbora, a preko te vrijednosti uz prethodnu suglasnost osnivača,</w:t>
      </w:r>
    </w:p>
    <w:p w:rsidR="00811EFB" w:rsidRPr="00F115B5" w:rsidRDefault="00811EFB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115B5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F115B5">
        <w:rPr>
          <w:rFonts w:ascii="Arial" w:eastAsia="Times New Roman" w:hAnsi="Arial" w:cs="Arial"/>
          <w:sz w:val="24"/>
          <w:szCs w:val="24"/>
          <w:lang w:eastAsia="hr-HR"/>
        </w:rPr>
        <w:tab/>
        <w:t>izvješćuje kolegijalna tijela o nalazima i odlukama tijela upravnog i stručnog nadzora,</w:t>
      </w:r>
    </w:p>
    <w:p w:rsidR="00CF56F2" w:rsidRPr="00F115B5" w:rsidRDefault="00CF56F2" w:rsidP="000D3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11EFB" w:rsidRPr="00F115B5" w:rsidRDefault="00CF56F2" w:rsidP="000D3B88">
      <w:pPr>
        <w:spacing w:line="240" w:lineRule="auto"/>
        <w:jc w:val="both"/>
        <w:rPr>
          <w:rFonts w:ascii="Arial" w:hAnsi="Arial" w:cs="Arial"/>
          <w:spacing w:val="-2"/>
          <w:w w:val="95"/>
          <w:sz w:val="24"/>
          <w:szCs w:val="24"/>
        </w:rPr>
      </w:pPr>
      <w:r w:rsidRPr="00F115B5">
        <w:rPr>
          <w:rFonts w:ascii="Arial" w:hAnsi="Arial" w:cs="Arial"/>
          <w:color w:val="2F2F2F"/>
          <w:spacing w:val="-2"/>
          <w:w w:val="95"/>
          <w:sz w:val="24"/>
          <w:szCs w:val="24"/>
        </w:rPr>
        <w:t xml:space="preserve">- </w:t>
      </w:r>
      <w:r w:rsidRPr="00F115B5">
        <w:rPr>
          <w:rFonts w:ascii="Arial" w:hAnsi="Arial" w:cs="Arial"/>
          <w:spacing w:val="-2"/>
          <w:w w:val="95"/>
          <w:sz w:val="24"/>
          <w:szCs w:val="24"/>
        </w:rPr>
        <w:t>izvješćuje Agenciju nadležnu za strukovno obrazovanje o provedenom procesu samovrednovanja</w:t>
      </w:r>
    </w:p>
    <w:p w:rsidR="00183290" w:rsidRPr="008D512B" w:rsidRDefault="00CF56F2" w:rsidP="00F115B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F56F2">
        <w:rPr>
          <w:rFonts w:ascii="Arial" w:eastAsia="Comic Sans MS" w:hAnsi="Arial" w:cs="Arial"/>
          <w:color w:val="000000"/>
          <w:sz w:val="24"/>
          <w:szCs w:val="24"/>
          <w:lang w:eastAsia="hr-HR"/>
        </w:rPr>
        <w:t>obavlja i druge poslove utvrđene zakonskim i podzakonskim propisima, Statutom i drugim općim aktima Škole te poslove za koje izrijekom zakonom, provedbenim propisima ili općim aktima nisu ovlaštena druga tijela Škole.</w:t>
      </w:r>
    </w:p>
    <w:p w:rsidR="008D512B" w:rsidRDefault="008D512B" w:rsidP="008D512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F115B5" w:rsidRPr="00F115B5" w:rsidRDefault="00F115B5" w:rsidP="008D512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83290" w:rsidRDefault="00183290" w:rsidP="008D51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Članak 2.</w:t>
      </w:r>
    </w:p>
    <w:p w:rsidR="00183290" w:rsidRDefault="00183290" w:rsidP="008D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183290">
        <w:rPr>
          <w:rFonts w:ascii="Arial,Bold" w:hAnsi="Arial,Bold" w:cs="Arial,Bold"/>
          <w:bCs/>
          <w:sz w:val="24"/>
          <w:szCs w:val="24"/>
        </w:rPr>
        <w:t xml:space="preserve">Članak  </w:t>
      </w:r>
      <w:r w:rsidRPr="00183290">
        <w:rPr>
          <w:rFonts w:ascii="Arial" w:hAnsi="Arial" w:cs="Arial"/>
          <w:bCs/>
          <w:sz w:val="24"/>
          <w:szCs w:val="24"/>
        </w:rPr>
        <w:t>115. stavak 2. mijenja se i glasi:</w:t>
      </w:r>
    </w:p>
    <w:p w:rsidR="00183290" w:rsidRDefault="00183290" w:rsidP="0018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83290" w:rsidRPr="00183290" w:rsidRDefault="00183290" w:rsidP="0018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Nastavničko vijeće čine svi nastavnici, stručni suradnici i ravnatelj Škole.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Uz poslove određene Zakonom i provedbenim propisima, Nastavničko vijeće: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daje mišljenje na školski kurikulum i Godišnji plan i program rada Škole,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analizira i ocjenjuje odgojno-obrazovni rad,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obavlja poslove u svezi s izvođenjem nastavnog plana i programa, potrebama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interesima učenika te promicanjem stručno-pedagoškog rada Škole,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na prijedlog ravnatelja ustrojava razredne odjele i obrazovne skupine,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po potrebi osniva stručno-savjetodavna tijela Škole koja nisu predviđena ovim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Statutom,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skrbi o primjeni suvremenih oblika i metoda nastavnog rada s učenicima,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odlučuje o pedagoškim mjerama sukladno odredbama ovog Statuta,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Pravilnika o kriterijima za izricanje pedagoških mjera i Zakona o odgoju i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obrazovanju u osnovnoj i srednjoj školi,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odlučuje o pohvalama i nagradama učenicima,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na prijedlog nadležnog liječnika Škole – specijalista školske medicine donosi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 o oslobađanju od pohađanja određenog nastavnog predmeta ili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određene aktivnosti ako bi to sudjelovanje štetilo zdravlju učenika,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raspravlja i odlučuje o stručnim pitanjima,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daje prijedloge Školskom odboru i ravnatelju za unapređivanje organizacije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i djelatnosti Škole te uvjetima za odvijanje odgojno-obrazovnog rada,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imenuje povjerenstva za polaganje ispita,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utvrđuje razlikovne i/ili dopunske ispite učenicima u slučaju iz čl. 174. ovog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Statuta,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odlučuje o zahtjevima za odobrenje razrednog ispita,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odlučuje o zahtjevu za polaganje ispita pred povjerenstvom,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odlučuje o zahtjevu za preispitivanje ocjene iz vladanja,</w:t>
      </w:r>
    </w:p>
    <w:p w:rsidR="00183290" w:rsidRPr="001F7791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791">
        <w:rPr>
          <w:rFonts w:ascii="Arial" w:hAnsi="Arial" w:cs="Arial"/>
          <w:sz w:val="24"/>
          <w:szCs w:val="24"/>
        </w:rPr>
        <w:t xml:space="preserve">- </w:t>
      </w:r>
      <w:r w:rsidRPr="001F7791">
        <w:rPr>
          <w:rFonts w:ascii="Arial" w:eastAsia="Times New Roman" w:hAnsi="Arial" w:cs="Arial"/>
          <w:color w:val="000000"/>
          <w:sz w:val="24"/>
          <w:szCs w:val="24"/>
        </w:rPr>
        <w:t>odlučuje o zahtjevu  za priznavanje razdoblja srednjoškolskog obrazovanja provedenog u inozemstvu, u svrhu nastavka srednjoškolskog obrazovanja u Školi,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odlučuje o molbama za stjecanje više razine kvalifikacije,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utvrđuje trajanje dopunskog nastavnog rada za učenike koji imaju najviše dvije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ocjene „nedovoljan“ na kraju nastavne godine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donosi odluku o nastavku obrazovanja učenika koji su prekinuli srednje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obrazovanje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glasuje o kandidatu za ravnatelja Škole i na temelju utvrđenih rezultata,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glasovanja donosi pisani zaključak koji se dostavlja Školskom odboru,</w:t>
      </w:r>
    </w:p>
    <w:p w:rsidR="00183290" w:rsidRDefault="00183290" w:rsidP="00A9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daje mišljenje na Kućni red i Etički kodeks,</w:t>
      </w:r>
    </w:p>
    <w:p w:rsidR="00183290" w:rsidRDefault="00183290" w:rsidP="008D5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obavlja i druge poslove utvrđene ovim Statutom i drugim aktima Škole.</w:t>
      </w:r>
    </w:p>
    <w:p w:rsidR="008D512B" w:rsidRDefault="008D512B" w:rsidP="008D512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0B31" w:rsidRPr="006A15A4" w:rsidRDefault="00590B31" w:rsidP="008D51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15A4">
        <w:rPr>
          <w:rFonts w:ascii="Arial" w:eastAsia="Calibri" w:hAnsi="Arial" w:cs="Arial"/>
          <w:sz w:val="24"/>
          <w:szCs w:val="24"/>
        </w:rPr>
        <w:t xml:space="preserve">Članak </w:t>
      </w:r>
      <w:r w:rsidR="00972809">
        <w:rPr>
          <w:rFonts w:ascii="Arial" w:eastAsia="Calibri" w:hAnsi="Arial" w:cs="Arial"/>
          <w:sz w:val="24"/>
          <w:szCs w:val="24"/>
        </w:rPr>
        <w:t>3</w:t>
      </w:r>
      <w:r w:rsidRPr="006A15A4">
        <w:rPr>
          <w:rFonts w:ascii="Arial" w:eastAsia="Calibri" w:hAnsi="Arial" w:cs="Arial"/>
          <w:sz w:val="24"/>
          <w:szCs w:val="24"/>
        </w:rPr>
        <w:t>.</w:t>
      </w:r>
    </w:p>
    <w:p w:rsidR="00CF56F2" w:rsidRDefault="00CF56F2" w:rsidP="008D512B">
      <w:pPr>
        <w:tabs>
          <w:tab w:val="left" w:pos="5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Članak 125. mijenja se i glasi:</w:t>
      </w:r>
      <w:r w:rsidR="00590B31">
        <w:rPr>
          <w:rFonts w:ascii="Arial" w:eastAsia="Calibri" w:hAnsi="Arial" w:cs="Arial"/>
          <w:sz w:val="24"/>
          <w:szCs w:val="24"/>
        </w:rPr>
        <w:t xml:space="preserve"> </w:t>
      </w:r>
    </w:p>
    <w:p w:rsidR="00CF56F2" w:rsidRPr="00CF56F2" w:rsidRDefault="00CF56F2" w:rsidP="00247955">
      <w:pPr>
        <w:tabs>
          <w:tab w:val="left" w:pos="52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F56F2">
        <w:rPr>
          <w:rFonts w:ascii="Arial" w:eastAsia="Arial" w:hAnsi="Arial" w:cs="Arial"/>
          <w:sz w:val="24"/>
          <w:szCs w:val="24"/>
        </w:rPr>
        <w:t>(1)</w:t>
      </w:r>
      <w:r w:rsidRPr="00CF56F2">
        <w:rPr>
          <w:rFonts w:ascii="Arial" w:eastAsia="Arial" w:hAnsi="Arial" w:cs="Arial"/>
          <w:color w:val="000000"/>
          <w:sz w:val="24"/>
          <w:szCs w:val="24"/>
        </w:rPr>
        <w:t xml:space="preserve">Škola je dužna provoditi samovrednovanje i sudjelovati u postupku vanjskog </w:t>
      </w:r>
    </w:p>
    <w:p w:rsidR="00CF56F2" w:rsidRPr="00CF56F2" w:rsidRDefault="00CF56F2" w:rsidP="00247955">
      <w:pPr>
        <w:widowControl w:val="0"/>
        <w:tabs>
          <w:tab w:val="left" w:pos="525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F56F2">
        <w:rPr>
          <w:rFonts w:ascii="Arial" w:eastAsia="Arial" w:hAnsi="Arial" w:cs="Arial"/>
          <w:color w:val="000000"/>
          <w:sz w:val="24"/>
          <w:szCs w:val="24"/>
        </w:rPr>
        <w:t xml:space="preserve">    vrednovanja.</w:t>
      </w:r>
    </w:p>
    <w:p w:rsidR="00CF56F2" w:rsidRPr="001F7791" w:rsidRDefault="00CF56F2" w:rsidP="00247955">
      <w:pPr>
        <w:widowControl w:val="0"/>
        <w:tabs>
          <w:tab w:val="left" w:pos="52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F56F2">
        <w:rPr>
          <w:rFonts w:ascii="Arial" w:eastAsia="Arial" w:hAnsi="Arial" w:cs="Arial"/>
          <w:color w:val="000000"/>
          <w:sz w:val="24"/>
          <w:szCs w:val="24"/>
        </w:rPr>
        <w:t>(2)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Samovrednovanje se provodi temeljem Metodologije samovrednovanja koju </w:t>
      </w:r>
    </w:p>
    <w:p w:rsidR="00CF56F2" w:rsidRPr="001F7791" w:rsidRDefault="00CF56F2" w:rsidP="00247955">
      <w:pPr>
        <w:widowControl w:val="0"/>
        <w:tabs>
          <w:tab w:val="left" w:pos="52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   odlukom donosi Agencija nadležna za strukovno obrazovanje (u daljnjem   </w:t>
      </w:r>
    </w:p>
    <w:p w:rsidR="00CF56F2" w:rsidRPr="001F7791" w:rsidRDefault="00CF56F2" w:rsidP="00247955">
      <w:pPr>
        <w:widowControl w:val="0"/>
        <w:tabs>
          <w:tab w:val="left" w:pos="52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   tekstu: Agencija“.</w:t>
      </w:r>
    </w:p>
    <w:p w:rsidR="00CF56F2" w:rsidRPr="001F7791" w:rsidRDefault="00CF56F2" w:rsidP="00247955">
      <w:pPr>
        <w:widowControl w:val="0"/>
        <w:tabs>
          <w:tab w:val="left" w:pos="528"/>
        </w:tabs>
        <w:autoSpaceDE w:val="0"/>
        <w:autoSpaceDN w:val="0"/>
        <w:spacing w:after="0" w:line="240" w:lineRule="auto"/>
        <w:ind w:right="1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(3)Vanjsko vrednovanje Škole</w:t>
      </w:r>
      <w:r w:rsidRPr="001F779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provodi Nacionalni centar za vanjsko </w:t>
      </w:r>
    </w:p>
    <w:p w:rsidR="00CF56F2" w:rsidRPr="001F7791" w:rsidRDefault="00CF56F2" w:rsidP="00247955">
      <w:pPr>
        <w:widowControl w:val="0"/>
        <w:tabs>
          <w:tab w:val="left" w:pos="528"/>
        </w:tabs>
        <w:autoSpaceDE w:val="0"/>
        <w:autoSpaceDN w:val="0"/>
        <w:spacing w:after="0" w:line="240" w:lineRule="auto"/>
        <w:ind w:right="126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    vrednovanje </w:t>
      </w:r>
      <w:r w:rsidRPr="001F7791">
        <w:rPr>
          <w:rFonts w:ascii="Arial" w:eastAsia="Arial" w:hAnsi="Arial" w:cs="Arial"/>
          <w:color w:val="000000"/>
          <w:spacing w:val="-2"/>
          <w:sz w:val="24"/>
          <w:szCs w:val="24"/>
        </w:rPr>
        <w:t>obrazovanja.</w:t>
      </w:r>
    </w:p>
    <w:p w:rsidR="008D512B" w:rsidRDefault="008D512B" w:rsidP="00325EEE">
      <w:pPr>
        <w:rPr>
          <w:rFonts w:ascii="Arial" w:eastAsia="Calibri" w:hAnsi="Arial" w:cs="Arial"/>
          <w:sz w:val="24"/>
          <w:szCs w:val="24"/>
        </w:rPr>
      </w:pPr>
    </w:p>
    <w:p w:rsidR="00590B31" w:rsidRPr="006A15A4" w:rsidRDefault="00590B31" w:rsidP="008D51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15A4">
        <w:rPr>
          <w:rFonts w:ascii="Arial" w:eastAsia="Calibri" w:hAnsi="Arial" w:cs="Arial"/>
          <w:sz w:val="24"/>
          <w:szCs w:val="24"/>
        </w:rPr>
        <w:lastRenderedPageBreak/>
        <w:t xml:space="preserve">Članak </w:t>
      </w:r>
      <w:r w:rsidR="00972809">
        <w:rPr>
          <w:rFonts w:ascii="Arial" w:eastAsia="Calibri" w:hAnsi="Arial" w:cs="Arial"/>
          <w:sz w:val="24"/>
          <w:szCs w:val="24"/>
        </w:rPr>
        <w:t>4</w:t>
      </w:r>
      <w:r w:rsidRPr="006A15A4">
        <w:rPr>
          <w:rFonts w:ascii="Arial" w:eastAsia="Calibri" w:hAnsi="Arial" w:cs="Arial"/>
          <w:sz w:val="24"/>
          <w:szCs w:val="24"/>
        </w:rPr>
        <w:t>.</w:t>
      </w:r>
    </w:p>
    <w:p w:rsidR="00247955" w:rsidRDefault="00CF56F2" w:rsidP="008D512B">
      <w:pPr>
        <w:tabs>
          <w:tab w:val="left" w:pos="532"/>
        </w:tabs>
        <w:spacing w:after="0" w:line="240" w:lineRule="auto"/>
        <w:ind w:right="1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Članak 126.</w:t>
      </w:r>
      <w:r w:rsidR="00590B31" w:rsidRPr="009D5D56">
        <w:rPr>
          <w:rFonts w:ascii="Arial" w:eastAsia="Calibri" w:hAnsi="Arial" w:cs="Arial"/>
          <w:sz w:val="24"/>
          <w:szCs w:val="24"/>
        </w:rPr>
        <w:t xml:space="preserve"> Statuta mijenja se i glasi: </w:t>
      </w:r>
    </w:p>
    <w:p w:rsidR="00CF56F2" w:rsidRPr="001F7791" w:rsidRDefault="00CF56F2" w:rsidP="00247955">
      <w:pPr>
        <w:tabs>
          <w:tab w:val="left" w:pos="532"/>
        </w:tabs>
        <w:spacing w:before="1"/>
        <w:ind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(1)Samovrednovanje Škole prati i vrednuje Povjerenstvo za kvalitetu (u daljnjem tekstu: Povjerenstvo).</w:t>
      </w:r>
    </w:p>
    <w:p w:rsidR="00CF56F2" w:rsidRPr="001F7791" w:rsidRDefault="00CF56F2" w:rsidP="00247955">
      <w:pPr>
        <w:widowControl w:val="0"/>
        <w:tabs>
          <w:tab w:val="left" w:pos="535"/>
        </w:tabs>
        <w:autoSpaceDE w:val="0"/>
        <w:autoSpaceDN w:val="0"/>
        <w:spacing w:after="0" w:line="259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(2)Povjerenstvo ima 5 članova koje imenuje i razrješuje Školski odbor i to su:</w:t>
      </w:r>
    </w:p>
    <w:p w:rsidR="00CF56F2" w:rsidRPr="001F7791" w:rsidRDefault="00CF56F2" w:rsidP="00247955">
      <w:pPr>
        <w:widowControl w:val="0"/>
        <w:tabs>
          <w:tab w:val="left" w:pos="535"/>
        </w:tabs>
        <w:autoSpaceDE w:val="0"/>
        <w:autoSpaceDN w:val="0"/>
        <w:spacing w:after="0" w:line="259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   -ravnatelj Škole, koji je i predsjednik Povjerenstva,</w:t>
      </w:r>
    </w:p>
    <w:p w:rsidR="00CF56F2" w:rsidRPr="001F7791" w:rsidRDefault="00CF56F2" w:rsidP="00247955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right="12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   -predstavnik</w:t>
      </w:r>
      <w:r w:rsidRPr="001F7791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Nastavničkog </w:t>
      </w:r>
      <w:r w:rsidRPr="001F7791">
        <w:rPr>
          <w:rFonts w:ascii="Arial" w:eastAsia="Arial" w:hAnsi="Arial" w:cs="Arial"/>
          <w:color w:val="000000"/>
          <w:spacing w:val="-2"/>
          <w:sz w:val="24"/>
          <w:szCs w:val="24"/>
        </w:rPr>
        <w:t>vijeća,</w:t>
      </w:r>
    </w:p>
    <w:p w:rsidR="00CF56F2" w:rsidRPr="001F7791" w:rsidRDefault="00CF56F2" w:rsidP="00247955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right="12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 xml:space="preserve">    -predstavnik polaznika,</w:t>
      </w:r>
    </w:p>
    <w:p w:rsidR="00CF56F2" w:rsidRPr="001F7791" w:rsidRDefault="00CF56F2" w:rsidP="00247955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right="12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   -predstavnik roditelja,</w:t>
      </w:r>
    </w:p>
    <w:p w:rsidR="00CF56F2" w:rsidRPr="001F7791" w:rsidRDefault="00CF56F2" w:rsidP="00247955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right="121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   -predstavnik dionika na prijedlog osnivača</w:t>
      </w:r>
      <w:r w:rsidRPr="001F7791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</w:p>
    <w:p w:rsidR="00CF56F2" w:rsidRPr="001F7791" w:rsidRDefault="00247955" w:rsidP="00247955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F56F2" w:rsidRPr="001F7791">
        <w:rPr>
          <w:rFonts w:ascii="Arial" w:eastAsia="Arial" w:hAnsi="Arial" w:cs="Arial"/>
          <w:color w:val="000000"/>
          <w:sz w:val="24"/>
          <w:szCs w:val="24"/>
        </w:rPr>
        <w:t>(3)Za rad Povjerenstva odgovoran je ravnatelj Škole.</w:t>
      </w:r>
    </w:p>
    <w:p w:rsidR="00CF56F2" w:rsidRPr="001F7791" w:rsidRDefault="00CF56F2" w:rsidP="00247955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(4)O provedenom procesu samovrednovanja ravnatelj Škole, kao predsjednik </w:t>
      </w:r>
    </w:p>
    <w:p w:rsidR="00CF56F2" w:rsidRPr="001F7791" w:rsidRDefault="00CF56F2" w:rsidP="00247955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    Povjerenstva, izvješćuje Agenciju.</w:t>
      </w:r>
    </w:p>
    <w:p w:rsidR="00CF56F2" w:rsidRPr="001F7791" w:rsidRDefault="00CF56F2" w:rsidP="00247955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(5)Za operativnu provedbu procesa samovrednovanja u Školi  ravnatelj imenuje   </w:t>
      </w:r>
    </w:p>
    <w:p w:rsidR="00590B31" w:rsidRDefault="00CF56F2" w:rsidP="003E523E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     školski tim za samovrednovanje.</w:t>
      </w:r>
    </w:p>
    <w:p w:rsidR="008D512B" w:rsidRPr="003E523E" w:rsidRDefault="008D512B" w:rsidP="008D512B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90B31" w:rsidRDefault="00590B31" w:rsidP="008D512B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Članak </w:t>
      </w:r>
      <w:r w:rsidR="00972809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47955" w:rsidRPr="003E523E" w:rsidRDefault="00A01FB5" w:rsidP="008D5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47955">
        <w:rPr>
          <w:rFonts w:ascii="Arial" w:eastAsia="Times New Roman" w:hAnsi="Arial" w:cs="Arial"/>
          <w:sz w:val="24"/>
          <w:szCs w:val="24"/>
        </w:rPr>
        <w:t>Iza članka 126. statuta dodaju se novi članci 126.a, 126. b, 126.c i 126. d koji glase:</w:t>
      </w:r>
    </w:p>
    <w:p w:rsidR="008D512B" w:rsidRDefault="008D512B" w:rsidP="008D512B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47955" w:rsidRPr="008D512B" w:rsidRDefault="00247955" w:rsidP="008D512B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47955">
        <w:rPr>
          <w:rFonts w:ascii="Arial" w:eastAsia="Arial" w:hAnsi="Arial" w:cs="Arial"/>
          <w:b/>
          <w:color w:val="000000"/>
          <w:sz w:val="24"/>
          <w:szCs w:val="24"/>
        </w:rPr>
        <w:t>Članak 126. a</w:t>
      </w:r>
    </w:p>
    <w:p w:rsidR="00247955" w:rsidRPr="00247955" w:rsidRDefault="00247955" w:rsidP="008D512B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Školski tim za samovrednovanje ima tri člana koji se imenuju iz reda nastavnika i stručnih suradnika, od kojih je jedan voditelj tima i koordinator samovrednovanja.</w:t>
      </w:r>
    </w:p>
    <w:p w:rsidR="00247955" w:rsidRPr="003E523E" w:rsidRDefault="00247955" w:rsidP="008D512B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rPr>
          <w:rFonts w:ascii="Arial" w:eastAsia="Arial" w:hAnsi="Arial" w:cs="Arial"/>
          <w:color w:val="FF0000"/>
          <w:sz w:val="24"/>
          <w:szCs w:val="24"/>
        </w:rPr>
      </w:pPr>
    </w:p>
    <w:p w:rsidR="00247955" w:rsidRPr="00247955" w:rsidRDefault="00247955" w:rsidP="008D512B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47955">
        <w:rPr>
          <w:rFonts w:ascii="Arial" w:eastAsia="Arial" w:hAnsi="Arial" w:cs="Arial"/>
          <w:b/>
          <w:color w:val="000000"/>
          <w:sz w:val="24"/>
          <w:szCs w:val="24"/>
        </w:rPr>
        <w:t>Članak 126. b</w:t>
      </w:r>
    </w:p>
    <w:p w:rsidR="00247955" w:rsidRPr="00247955" w:rsidRDefault="00247955" w:rsidP="008D512B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Školski tim za samovrednovanje:</w:t>
      </w:r>
    </w:p>
    <w:p w:rsidR="00247955" w:rsidRPr="00247955" w:rsidRDefault="00247955" w:rsidP="00BF50E0">
      <w:pPr>
        <w:widowControl w:val="0"/>
        <w:tabs>
          <w:tab w:val="left" w:pos="545"/>
        </w:tabs>
        <w:autoSpaceDE w:val="0"/>
        <w:autoSpaceDN w:val="0"/>
        <w:spacing w:after="0" w:line="240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-    koordinira proces samovrednovanja u suradnji s Povjerenstvom,</w:t>
      </w:r>
    </w:p>
    <w:p w:rsidR="00247955" w:rsidRPr="00247955" w:rsidRDefault="00247955" w:rsidP="00BF50E0">
      <w:pPr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after="0" w:line="240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planira provedbu procesa samovrednovanja u suradnji s Povjerenstvom,</w:t>
      </w:r>
    </w:p>
    <w:p w:rsidR="00247955" w:rsidRPr="00247955" w:rsidRDefault="00247955" w:rsidP="00BF50E0">
      <w:pPr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after="0" w:line="240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upravlja aktivnostima koji se provode u procesu samovrednovanja,</w:t>
      </w:r>
    </w:p>
    <w:p w:rsidR="00247955" w:rsidRPr="00247955" w:rsidRDefault="00247955" w:rsidP="00BF50E0">
      <w:pPr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after="0" w:line="240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daje stručnu podršku za provedbu procesa samovrednovanja,</w:t>
      </w:r>
    </w:p>
    <w:p w:rsidR="00247955" w:rsidRPr="00247955" w:rsidRDefault="00247955" w:rsidP="00BF50E0">
      <w:pPr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after="0" w:line="240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o rezultatima aktivnosti koje se provode u procesu samovrednovanja izvješćuje Povjerenstvo,</w:t>
      </w:r>
    </w:p>
    <w:p w:rsidR="00247955" w:rsidRPr="00247955" w:rsidRDefault="00247955" w:rsidP="00BF50E0">
      <w:pPr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after="0" w:line="240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sastavlja izvješće o samovrednovanju i dostavlja ga Povjerenstvu na usvajanje,</w:t>
      </w:r>
    </w:p>
    <w:p w:rsidR="00247955" w:rsidRPr="00247955" w:rsidRDefault="00247955" w:rsidP="00BF50E0">
      <w:pPr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after="0" w:line="240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koordinira provedbu planiranih unapređenja u suradnji s Povjerenstvom.</w:t>
      </w:r>
    </w:p>
    <w:p w:rsidR="00247955" w:rsidRPr="00247955" w:rsidRDefault="00247955" w:rsidP="00BF50E0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47955" w:rsidRPr="00247955" w:rsidRDefault="00247955" w:rsidP="003E52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-2"/>
          <w:w w:val="105"/>
          <w:sz w:val="24"/>
          <w:szCs w:val="24"/>
        </w:rPr>
      </w:pPr>
      <w:r w:rsidRPr="00247955">
        <w:rPr>
          <w:rFonts w:ascii="Arial" w:eastAsia="Arial" w:hAnsi="Arial" w:cs="Arial"/>
          <w:b/>
          <w:color w:val="000000"/>
          <w:spacing w:val="-2"/>
          <w:w w:val="105"/>
          <w:sz w:val="24"/>
          <w:szCs w:val="24"/>
        </w:rPr>
        <w:t>Članak 126. c.</w:t>
      </w:r>
    </w:p>
    <w:p w:rsidR="00247955" w:rsidRPr="00247955" w:rsidRDefault="00247955" w:rsidP="00247955">
      <w:pPr>
        <w:widowControl w:val="0"/>
        <w:tabs>
          <w:tab w:val="left" w:pos="549"/>
        </w:tabs>
        <w:autoSpaceDE w:val="0"/>
        <w:autoSpaceDN w:val="0"/>
        <w:spacing w:after="0" w:line="240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 xml:space="preserve">(1)Prijedlozi kandidata za članove školskog tima za samovrednovanje utvrđuju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se na sjednici Nastavničkog vijeća javnim glasovanjem (dizanjem ruku).</w:t>
      </w:r>
    </w:p>
    <w:p w:rsidR="00247955" w:rsidRPr="00247955" w:rsidRDefault="00247955" w:rsidP="00247955">
      <w:pPr>
        <w:widowControl w:val="0"/>
        <w:tabs>
          <w:tab w:val="left" w:pos="550"/>
        </w:tabs>
        <w:autoSpaceDE w:val="0"/>
        <w:autoSpaceDN w:val="0"/>
        <w:spacing w:before="5" w:after="0" w:line="242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(2)Kandidate za članove školskog tima za samovrednovanje mogu predlagati svi nazočni na sjednici Nastavničkog vijeća.</w:t>
      </w:r>
    </w:p>
    <w:p w:rsidR="00247955" w:rsidRPr="00247955" w:rsidRDefault="00247955" w:rsidP="00247955">
      <w:pPr>
        <w:widowControl w:val="0"/>
        <w:tabs>
          <w:tab w:val="left" w:pos="552"/>
        </w:tabs>
        <w:autoSpaceDE w:val="0"/>
        <w:autoSpaceDN w:val="0"/>
        <w:spacing w:after="0" w:line="259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(3)Svaki</w:t>
      </w:r>
      <w:r w:rsidRPr="0024795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nastavnik</w:t>
      </w:r>
      <w:r w:rsidRPr="0024795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i</w:t>
      </w:r>
      <w:r w:rsidRPr="0024795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stručni</w:t>
      </w:r>
      <w:r w:rsidRPr="0024795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suradnik</w:t>
      </w:r>
      <w:r w:rsidRPr="0024795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može</w:t>
      </w:r>
      <w:r w:rsidRPr="0024795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sam</w:t>
      </w:r>
      <w:r w:rsidRPr="0024795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istaknuti</w:t>
      </w:r>
      <w:r w:rsidRPr="0024795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svoju</w:t>
      </w:r>
      <w:r w:rsidRPr="0024795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pacing w:val="-2"/>
          <w:sz w:val="24"/>
          <w:szCs w:val="24"/>
        </w:rPr>
        <w:t>kandidaturu.</w:t>
      </w:r>
    </w:p>
    <w:p w:rsidR="00247955" w:rsidRPr="00247955" w:rsidRDefault="00247955" w:rsidP="00247955">
      <w:pPr>
        <w:widowControl w:val="0"/>
        <w:tabs>
          <w:tab w:val="left" w:pos="550"/>
        </w:tabs>
        <w:autoSpaceDE w:val="0"/>
        <w:autoSpaceDN w:val="0"/>
        <w:spacing w:before="5" w:after="0" w:line="240" w:lineRule="auto"/>
        <w:ind w:right="12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(4)Kandidatom se smatra svaki nastavnik i stručni suradnik koji je prihvatio kandidaturu ili je</w:t>
      </w:r>
      <w:r w:rsidRPr="0024795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sam</w:t>
      </w:r>
      <w:r w:rsidRPr="0024795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istaknuo svoju</w:t>
      </w:r>
      <w:r w:rsidRPr="0024795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kandidaturu u</w:t>
      </w:r>
      <w:r w:rsidRPr="0024795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skladu s</w:t>
      </w:r>
      <w:r w:rsidRPr="0024795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247955">
        <w:rPr>
          <w:rFonts w:ascii="Arial" w:eastAsia="Arial" w:hAnsi="Arial" w:cs="Arial"/>
          <w:color w:val="000000"/>
          <w:sz w:val="24"/>
          <w:szCs w:val="24"/>
        </w:rPr>
        <w:t>prethodnim stavkom.</w:t>
      </w:r>
    </w:p>
    <w:p w:rsidR="00247955" w:rsidRPr="00247955" w:rsidRDefault="00247955" w:rsidP="00247955">
      <w:pPr>
        <w:widowControl w:val="0"/>
        <w:tabs>
          <w:tab w:val="left" w:pos="558"/>
        </w:tabs>
        <w:autoSpaceDE w:val="0"/>
        <w:autoSpaceDN w:val="0"/>
        <w:spacing w:before="4" w:after="0" w:line="232" w:lineRule="auto"/>
        <w:ind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47955">
        <w:rPr>
          <w:rFonts w:ascii="Arial" w:eastAsia="Arial" w:hAnsi="Arial" w:cs="Arial"/>
          <w:color w:val="000000"/>
          <w:sz w:val="24"/>
          <w:szCs w:val="24"/>
        </w:rPr>
        <w:t>(5)Za članove školskog tima za samovrednovanje iz reda nastavnika i stručnih suradnika predlaže se najmanje tri kandidata.</w:t>
      </w:r>
    </w:p>
    <w:p w:rsidR="00247955" w:rsidRPr="001F7791" w:rsidRDefault="00247955" w:rsidP="00247955">
      <w:pPr>
        <w:widowControl w:val="0"/>
        <w:tabs>
          <w:tab w:val="left" w:pos="558"/>
        </w:tabs>
        <w:autoSpaceDE w:val="0"/>
        <w:autoSpaceDN w:val="0"/>
        <w:spacing w:before="4" w:after="0" w:line="232" w:lineRule="auto"/>
        <w:ind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(6)Ako su za članove školskog tima za samovrednovanje iz reda nastavnika i stručnih suradnika predložena tri kandidata, izabrani su kandidati koji su dobili većinu glasova nazočnih članova Nastavničkog vijeća. </w:t>
      </w:r>
    </w:p>
    <w:p w:rsidR="00247955" w:rsidRPr="001F7791" w:rsidRDefault="00247955" w:rsidP="00247955">
      <w:pPr>
        <w:widowControl w:val="0"/>
        <w:tabs>
          <w:tab w:val="left" w:pos="558"/>
        </w:tabs>
        <w:autoSpaceDE w:val="0"/>
        <w:autoSpaceDN w:val="0"/>
        <w:spacing w:before="4" w:after="0" w:line="232" w:lineRule="auto"/>
        <w:ind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(7)U slučaju  da neki od predloženih kandidata nije dobio potrebnu većinu glasova, predlaže se i glasuje o novome kandidatu.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3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(8)Ako su za članove školskog tima za samovrednovanje iz reda nastavnika i stručnih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lastRenderedPageBreak/>
        <w:t>suradnika predložena više od tri kandidata, izabrani su kandidati koji su dobili najveći broj glasova nazočnih članova Nastavničkog vijeća.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>(9)Ako su dva (ili više) kandidata dobila isti najveći broj glasova, za te se kandidate glasovanje ponavlja.</w:t>
      </w:r>
    </w:p>
    <w:p w:rsidR="00247955" w:rsidRPr="001F7791" w:rsidRDefault="00247955" w:rsidP="00247955">
      <w:pPr>
        <w:widowControl w:val="0"/>
        <w:tabs>
          <w:tab w:val="left" w:pos="111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(10)Glasovanje je pravovaljano ako mu je pristupila natpolovična većina članova Nastavničkog vijeća.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3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(11)Primjerak zapisnika o izboru kandidata za članove školskog tima za samovrednovanje iz reda nastavnika i stručnih suradnika dostavlja se ravnatelju Škole.</w:t>
      </w:r>
    </w:p>
    <w:p w:rsidR="00247955" w:rsidRPr="00247955" w:rsidRDefault="00247955" w:rsidP="002479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47955" w:rsidRPr="003E523E" w:rsidRDefault="00247955" w:rsidP="00247955">
      <w:pPr>
        <w:widowControl w:val="0"/>
        <w:autoSpaceDE w:val="0"/>
        <w:autoSpaceDN w:val="0"/>
        <w:spacing w:before="1" w:after="0" w:line="240" w:lineRule="auto"/>
        <w:ind w:right="3738"/>
        <w:jc w:val="both"/>
        <w:rPr>
          <w:rFonts w:ascii="Arial" w:eastAsia="Arial" w:hAnsi="Arial" w:cs="Arial"/>
          <w:b/>
          <w:color w:val="000000"/>
          <w:spacing w:val="-2"/>
          <w:w w:val="105"/>
          <w:sz w:val="24"/>
          <w:szCs w:val="24"/>
        </w:rPr>
      </w:pPr>
      <w:r w:rsidRPr="00247955">
        <w:rPr>
          <w:rFonts w:ascii="Arial" w:eastAsia="Arial" w:hAnsi="Arial" w:cs="Arial"/>
          <w:b/>
          <w:color w:val="000000"/>
          <w:spacing w:val="-2"/>
          <w:w w:val="105"/>
          <w:sz w:val="24"/>
          <w:szCs w:val="24"/>
        </w:rPr>
        <w:t xml:space="preserve">                                                   Članak 126. d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>(1)Prijedlog jednog kandidata za voditelja tima i koordinatora samovrednovanja utvrđuje se na sjednici Nastavničkog vijeća javnim glasovanjem (dizanjem ruku) između prethodno izabranih članova školskog tima za samovrednovanje.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>(2) Kandidata za člana školskog tima za samovrednovanje koji je voditelj tima i koordinator samovrednovanja mogu predlagati svi nazočni na sjednici Nastavničkog vijeća.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>(3)Članovi školskog tima za samovrednovanje mogu i sami istaknuti svoju kandidaturu.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>(4)Kandidatom se smatra svaki nastavnik i stručni suradnik, član prethodno izabranog školskog tima za samovrednovanje, koji je prihvatio kandidaturu ili je sam istaknuo svoju kandidaturu u skladu s prethodnim stavkom.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>(5)Za člana školskog tima za samovrednovanje  voditelja tima i koordinatora samovrednovanja predlaže se najmanje jedan kandidat.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(6)Ako je za člana školskog tima za samovrednovanje  voditelja tima i koordinatora samovrednovanja predložen jedan kandidat, kandidat je izabran ako je dobio većinu glasova nazočnih članova Nastavničkog vijeća. </w:t>
      </w:r>
    </w:p>
    <w:p w:rsidR="00247955" w:rsidRPr="001F7791" w:rsidRDefault="00247955" w:rsidP="00247955">
      <w:pPr>
        <w:widowControl w:val="0"/>
        <w:tabs>
          <w:tab w:val="left" w:pos="558"/>
        </w:tabs>
        <w:autoSpaceDE w:val="0"/>
        <w:autoSpaceDN w:val="0"/>
        <w:spacing w:before="4" w:after="0" w:line="232" w:lineRule="auto"/>
        <w:ind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(7)U slučaju  da predloženi kandidat nije dobio potrebnu većinu glasova, predlaže se i glasuje o novome kandidatu.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3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(8)Ako je za člana školskog tima za samovrednovanje  voditelja tima i koordinatora samovrednovanja predloženo više od jednog kandidata, izabran je kandidat koji je dobio najveći broj glasova nazočnih članova Nastavničkog vijeća.</w:t>
      </w:r>
    </w:p>
    <w:p w:rsidR="00247955" w:rsidRPr="001F7791" w:rsidRDefault="00247955" w:rsidP="002479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>(9)Ako su dva kandidata dobila isti najveći broj glasova, za te se kandidate glasovanje ponavlja.</w:t>
      </w:r>
    </w:p>
    <w:p w:rsidR="00247955" w:rsidRPr="001F7791" w:rsidRDefault="00247955" w:rsidP="00247955">
      <w:pPr>
        <w:widowControl w:val="0"/>
        <w:tabs>
          <w:tab w:val="left" w:pos="111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(10)Glasovanje je pravovaljano ako mu je pristupila natpolovična većina članova Nastavničkog vijeća. </w:t>
      </w:r>
    </w:p>
    <w:p w:rsidR="00A01FB5" w:rsidRPr="003E523E" w:rsidRDefault="00247955" w:rsidP="008D51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>(11)Primjerak zapisnika o izboru kandidata za člana školskog tima za  samovrednovanje voditelja tima i koordinatora samovrednovanja, dostavlja se ravnatelju Škole.</w:t>
      </w:r>
    </w:p>
    <w:p w:rsidR="008D512B" w:rsidRDefault="008D512B" w:rsidP="008D512B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en-GB"/>
        </w:rPr>
      </w:pPr>
    </w:p>
    <w:p w:rsidR="00F038D7" w:rsidRPr="003E523E" w:rsidRDefault="00F038D7" w:rsidP="008D512B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Članak </w:t>
      </w:r>
      <w:r w:rsidR="00972809">
        <w:rPr>
          <w:rFonts w:ascii="Arial" w:eastAsia="Times New Roman" w:hAnsi="Arial" w:cs="Arial"/>
          <w:sz w:val="24"/>
          <w:szCs w:val="24"/>
          <w:lang w:eastAsia="en-GB"/>
        </w:rPr>
        <w:t>6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D1495" w:rsidRPr="003E523E" w:rsidRDefault="006D1495" w:rsidP="008D51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23E">
        <w:rPr>
          <w:rFonts w:ascii="Arial" w:hAnsi="Arial" w:cs="Arial"/>
          <w:sz w:val="24"/>
          <w:szCs w:val="24"/>
        </w:rPr>
        <w:t xml:space="preserve">Članak 127. </w:t>
      </w:r>
      <w:r w:rsidR="00F038D7" w:rsidRPr="003E523E">
        <w:rPr>
          <w:rFonts w:ascii="Arial" w:hAnsi="Arial" w:cs="Arial"/>
          <w:sz w:val="24"/>
          <w:szCs w:val="24"/>
        </w:rPr>
        <w:t xml:space="preserve"> mijenja se i glasi:</w:t>
      </w:r>
    </w:p>
    <w:p w:rsidR="006D1495" w:rsidRPr="001F7791" w:rsidRDefault="006D1495" w:rsidP="006D1495">
      <w:pPr>
        <w:widowControl w:val="0"/>
        <w:tabs>
          <w:tab w:val="left" w:pos="549"/>
        </w:tabs>
        <w:autoSpaceDE w:val="0"/>
        <w:autoSpaceDN w:val="0"/>
        <w:spacing w:after="0" w:line="240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(1)Prijedlog kandidata za člana Povjerenstva </w:t>
      </w:r>
      <w:r w:rsidR="00320BDE" w:rsidRPr="001F7791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predstavnik</w:t>
      </w:r>
      <w:r w:rsidR="00DF518A" w:rsidRPr="001F7791">
        <w:rPr>
          <w:rFonts w:ascii="Arial" w:eastAsia="Arial" w:hAnsi="Arial" w:cs="Arial"/>
          <w:color w:val="000000"/>
          <w:sz w:val="24"/>
          <w:szCs w:val="24"/>
        </w:rPr>
        <w:t>a Nast</w:t>
      </w:r>
      <w:r w:rsidR="00320BDE" w:rsidRPr="001F7791">
        <w:rPr>
          <w:rFonts w:ascii="Arial" w:eastAsia="Arial" w:hAnsi="Arial" w:cs="Arial"/>
          <w:color w:val="000000"/>
          <w:sz w:val="24"/>
          <w:szCs w:val="24"/>
        </w:rPr>
        <w:t>avničkog vijeća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utvrđuje se na sjednici Nastavničkog vijeća javnim glasovanjem (dizanjem ruku).</w:t>
      </w:r>
    </w:p>
    <w:p w:rsidR="006D1495" w:rsidRPr="001F7791" w:rsidRDefault="006D1495" w:rsidP="006D1495">
      <w:pPr>
        <w:widowControl w:val="0"/>
        <w:tabs>
          <w:tab w:val="left" w:pos="550"/>
        </w:tabs>
        <w:autoSpaceDE w:val="0"/>
        <w:autoSpaceDN w:val="0"/>
        <w:spacing w:before="5" w:after="0" w:line="242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(2)Kandidate za člana Povjerenstva </w:t>
      </w:r>
      <w:r w:rsidR="00320BDE" w:rsidRPr="001F7791">
        <w:rPr>
          <w:rFonts w:ascii="Arial" w:eastAsia="Arial" w:hAnsi="Arial" w:cs="Arial"/>
          <w:color w:val="000000"/>
          <w:sz w:val="24"/>
          <w:szCs w:val="24"/>
        </w:rPr>
        <w:t xml:space="preserve">- predstavnika Nastavničkog vijeća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mogu predlagati svi nazočni na sjednici Nastavničkog</w:t>
      </w:r>
      <w:r w:rsidRPr="001F7791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vijeća.</w:t>
      </w:r>
    </w:p>
    <w:p w:rsidR="006D1495" w:rsidRPr="001F7791" w:rsidRDefault="006D1495" w:rsidP="006D1495">
      <w:pPr>
        <w:widowControl w:val="0"/>
        <w:tabs>
          <w:tab w:val="left" w:pos="552"/>
        </w:tabs>
        <w:autoSpaceDE w:val="0"/>
        <w:autoSpaceDN w:val="0"/>
        <w:spacing w:after="0" w:line="259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(3)Svaki</w:t>
      </w:r>
      <w:r w:rsidRPr="001F7791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nastavnik</w:t>
      </w:r>
      <w:r w:rsidRPr="001F7791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i</w:t>
      </w:r>
      <w:r w:rsidRPr="001F7791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stručni</w:t>
      </w:r>
      <w:r w:rsidRPr="001F7791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suradnik</w:t>
      </w:r>
      <w:r w:rsidRPr="001F7791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može</w:t>
      </w:r>
      <w:r w:rsidRPr="001F7791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sam</w:t>
      </w:r>
      <w:r w:rsidRPr="001F7791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istaknuti</w:t>
      </w:r>
      <w:r w:rsidRPr="001F7791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svoju</w:t>
      </w:r>
      <w:r w:rsidRPr="001F7791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pacing w:val="-2"/>
          <w:sz w:val="24"/>
          <w:szCs w:val="24"/>
        </w:rPr>
        <w:t>kandidaturu.</w:t>
      </w:r>
    </w:p>
    <w:p w:rsidR="006D1495" w:rsidRPr="001F7791" w:rsidRDefault="006D1495" w:rsidP="006D1495">
      <w:pPr>
        <w:widowControl w:val="0"/>
        <w:tabs>
          <w:tab w:val="left" w:pos="550"/>
        </w:tabs>
        <w:autoSpaceDE w:val="0"/>
        <w:autoSpaceDN w:val="0"/>
        <w:spacing w:before="5" w:after="0" w:line="240" w:lineRule="auto"/>
        <w:ind w:right="12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(4)Kandidatom se smatra svaki nastavnik i stručni suradnik koji je prihvatio kandidaturu ili je</w:t>
      </w:r>
      <w:r w:rsidRPr="001F7791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sam</w:t>
      </w:r>
      <w:r w:rsidRPr="001F7791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istaknuo svoju</w:t>
      </w:r>
      <w:r w:rsidRPr="001F7791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kandidaturu u</w:t>
      </w:r>
      <w:r w:rsidRPr="001F7791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skladu s</w:t>
      </w:r>
      <w:r w:rsidRPr="001F7791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prethodnim stavkom.</w:t>
      </w:r>
    </w:p>
    <w:p w:rsidR="006D1495" w:rsidRPr="001F7791" w:rsidRDefault="006D1495" w:rsidP="006D1495">
      <w:pPr>
        <w:widowControl w:val="0"/>
        <w:tabs>
          <w:tab w:val="left" w:pos="558"/>
        </w:tabs>
        <w:autoSpaceDE w:val="0"/>
        <w:autoSpaceDN w:val="0"/>
        <w:spacing w:before="4" w:after="0" w:line="232" w:lineRule="auto"/>
        <w:ind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(5)Za člana Povjerenstva </w:t>
      </w:r>
      <w:r w:rsidR="00320BDE" w:rsidRPr="001F7791">
        <w:rPr>
          <w:rFonts w:ascii="Arial" w:eastAsia="Arial" w:hAnsi="Arial" w:cs="Arial"/>
          <w:color w:val="000000"/>
          <w:sz w:val="24"/>
          <w:szCs w:val="24"/>
        </w:rPr>
        <w:t xml:space="preserve">- predstavnika Nastavničkog vijeća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predlaže se najmanje jedan</w:t>
      </w:r>
      <w:r w:rsidRPr="001F7791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kandidat.</w:t>
      </w:r>
    </w:p>
    <w:p w:rsidR="006D1495" w:rsidRPr="001F7791" w:rsidRDefault="006D1495" w:rsidP="006D1495">
      <w:pPr>
        <w:widowControl w:val="0"/>
        <w:tabs>
          <w:tab w:val="left" w:pos="558"/>
        </w:tabs>
        <w:autoSpaceDE w:val="0"/>
        <w:autoSpaceDN w:val="0"/>
        <w:spacing w:before="4" w:after="0" w:line="232" w:lineRule="auto"/>
        <w:ind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(6)Ako je za člana Povjerenstva </w:t>
      </w:r>
      <w:r w:rsidR="00320BDE" w:rsidRPr="001F7791">
        <w:rPr>
          <w:rFonts w:ascii="Arial" w:eastAsia="Arial" w:hAnsi="Arial" w:cs="Arial"/>
          <w:color w:val="000000"/>
          <w:sz w:val="24"/>
          <w:szCs w:val="24"/>
        </w:rPr>
        <w:t xml:space="preserve">- predstavnika Nastavničkog vijeća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predložen jedan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kandidat, kandidat je izabran ako je dobio većinu glasova nazočnih članova Nastavničkog vijeća. </w:t>
      </w:r>
    </w:p>
    <w:p w:rsidR="006D1495" w:rsidRPr="001F7791" w:rsidRDefault="006D1495" w:rsidP="006D1495">
      <w:pPr>
        <w:widowControl w:val="0"/>
        <w:tabs>
          <w:tab w:val="left" w:pos="558"/>
        </w:tabs>
        <w:autoSpaceDE w:val="0"/>
        <w:autoSpaceDN w:val="0"/>
        <w:spacing w:before="4" w:after="0" w:line="232" w:lineRule="auto"/>
        <w:ind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(7)U slučaju  da predloženi kandidat nije dobio potrebnu većinu glasova, predlaže se i glasuje o novome kandidatu.</w:t>
      </w:r>
    </w:p>
    <w:p w:rsidR="006D1495" w:rsidRPr="001F7791" w:rsidRDefault="006D1495" w:rsidP="006D1495">
      <w:pPr>
        <w:widowControl w:val="0"/>
        <w:autoSpaceDE w:val="0"/>
        <w:autoSpaceDN w:val="0"/>
        <w:spacing w:after="0" w:line="23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(8)Ako je za člana Povjerenstva </w:t>
      </w:r>
      <w:r w:rsidR="00320BDE" w:rsidRPr="001F7791">
        <w:rPr>
          <w:rFonts w:ascii="Arial" w:eastAsia="Arial" w:hAnsi="Arial" w:cs="Arial"/>
          <w:color w:val="000000"/>
          <w:sz w:val="24"/>
          <w:szCs w:val="24"/>
        </w:rPr>
        <w:t xml:space="preserve">- predstavnika Nastavničkog vijeća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predloženo više od jednog kandidata, izabran je kandidat koji je dobio najveći broj glasova nazočnih članova Nastavničkog vijeća.</w:t>
      </w:r>
    </w:p>
    <w:p w:rsidR="006D1495" w:rsidRPr="001F7791" w:rsidRDefault="006D1495" w:rsidP="006D14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>(9)Ako su dva (ili više) kandidata dobila isti najveći broj glasova, za te se kandidate glasovanje ponavlja.</w:t>
      </w:r>
    </w:p>
    <w:p w:rsidR="006D1495" w:rsidRPr="001F7791" w:rsidRDefault="006D1495" w:rsidP="006D1495">
      <w:pPr>
        <w:widowControl w:val="0"/>
        <w:tabs>
          <w:tab w:val="left" w:pos="111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(10) Glasovanje je pravovaljano ako mu je pristupila natpolovična većina članova Nastavničkog vijeća. </w:t>
      </w:r>
    </w:p>
    <w:p w:rsidR="006D1495" w:rsidRPr="001F7791" w:rsidRDefault="006D1495" w:rsidP="006D1495">
      <w:pPr>
        <w:widowControl w:val="0"/>
        <w:autoSpaceDE w:val="0"/>
        <w:autoSpaceDN w:val="0"/>
        <w:spacing w:after="0" w:line="23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(11)Primjerak zapisnika o izboru kandidata za člana Povjerenstva </w:t>
      </w:r>
      <w:r w:rsidR="00320BDE" w:rsidRPr="001F7791">
        <w:rPr>
          <w:rFonts w:ascii="Arial" w:eastAsia="Arial" w:hAnsi="Arial" w:cs="Arial"/>
          <w:color w:val="000000"/>
          <w:sz w:val="24"/>
          <w:szCs w:val="24"/>
        </w:rPr>
        <w:t>- predstavnika Nastavničkog vijeća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 dostavlja se Školskom odboru.</w:t>
      </w:r>
    </w:p>
    <w:p w:rsidR="006D1495" w:rsidRPr="001F7791" w:rsidRDefault="006D1495" w:rsidP="006D14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90B31" w:rsidRPr="001F7791" w:rsidRDefault="00590B31" w:rsidP="008D512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F7791">
        <w:rPr>
          <w:rFonts w:ascii="Arial" w:eastAsia="Times New Roman" w:hAnsi="Arial" w:cs="Arial"/>
          <w:sz w:val="24"/>
          <w:szCs w:val="24"/>
        </w:rPr>
        <w:t xml:space="preserve">Članak </w:t>
      </w:r>
      <w:r w:rsidR="00972809" w:rsidRPr="001F7791">
        <w:rPr>
          <w:rFonts w:ascii="Arial" w:eastAsia="Times New Roman" w:hAnsi="Arial" w:cs="Arial"/>
          <w:sz w:val="24"/>
          <w:szCs w:val="24"/>
        </w:rPr>
        <w:t>7</w:t>
      </w:r>
      <w:r w:rsidRPr="001F7791">
        <w:rPr>
          <w:rFonts w:ascii="Arial" w:eastAsia="Times New Roman" w:hAnsi="Arial" w:cs="Arial"/>
          <w:sz w:val="24"/>
          <w:szCs w:val="24"/>
        </w:rPr>
        <w:t>.</w:t>
      </w:r>
    </w:p>
    <w:p w:rsidR="00590B31" w:rsidRDefault="00BF50E0" w:rsidP="008D5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Članak 128</w:t>
      </w:r>
      <w:r w:rsidR="00590B31">
        <w:rPr>
          <w:rFonts w:ascii="Arial" w:eastAsia="Times New Roman" w:hAnsi="Arial" w:cs="Arial"/>
          <w:sz w:val="24"/>
          <w:szCs w:val="24"/>
        </w:rPr>
        <w:t>. mijenja se i glasi:</w:t>
      </w:r>
    </w:p>
    <w:p w:rsidR="005C5E99" w:rsidRPr="001F7791" w:rsidRDefault="005C5E99" w:rsidP="003E523E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(1)Osnivač Škole dužan je dostaviti Školskom odboru prijedlog jednog člana Povjerenstva - predstavnika dionika najkasnije 30 dana prije isteka mandata članova Povjerenstva.</w:t>
      </w:r>
    </w:p>
    <w:p w:rsidR="005C5E99" w:rsidRDefault="005C5E99" w:rsidP="008D512B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(2)Ravnatelj je dužan obavijestiti Vijeće roditelja o potrebi izbora roditelja za predstavnika roditelja te Vijeće učenika o potrebi izbora učenika za predstavnika polaznika u Povjerenstvo.</w:t>
      </w:r>
    </w:p>
    <w:p w:rsidR="003E523E" w:rsidRPr="001F7791" w:rsidRDefault="003E523E" w:rsidP="008D512B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C5E99" w:rsidRDefault="005C5E99" w:rsidP="008D512B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Članak </w:t>
      </w:r>
      <w:r w:rsidR="00972809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26A" w:rsidRPr="001F7791" w:rsidRDefault="00EF626A" w:rsidP="008D512B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Članak 129. mijenja se i glasi:</w:t>
      </w:r>
    </w:p>
    <w:p w:rsidR="00EF626A" w:rsidRPr="001F7791" w:rsidRDefault="00EF626A" w:rsidP="008D512B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(1)Prijedlog kandidata za člana Povjerenstva - predstavnika roditelja utvrđuje se na sjednici Vijeća roditelja, a izbor se vrši javnim glasovanjem (dizanjem ruku).</w:t>
      </w:r>
    </w:p>
    <w:p w:rsidR="00EF626A" w:rsidRPr="001F7791" w:rsidRDefault="00EF626A" w:rsidP="00EF626A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(2)Kandidata za člana Povjerenstva - predstavnika roditelja mogu predlagati svi nazočni na sjednici Vijeća roditelja.</w:t>
      </w:r>
    </w:p>
    <w:p w:rsidR="00EF626A" w:rsidRPr="001F7791" w:rsidRDefault="00EF626A" w:rsidP="00EF626A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(3)Svaki roditelj može sam istaknuti svoju kandidaturu.</w:t>
      </w:r>
    </w:p>
    <w:p w:rsidR="00EF626A" w:rsidRPr="001F7791" w:rsidRDefault="00EF626A" w:rsidP="00EF626A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(4)Kandidatom se smatra svaki roditelj koji je prihvatio kandidaturu ili je sam istaknuo svoju kandidaturu u skladu s prethodnim stavkom</w:t>
      </w:r>
    </w:p>
    <w:p w:rsidR="00EF626A" w:rsidRPr="001F7791" w:rsidRDefault="00EF626A" w:rsidP="00EF626A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(5)Za člana Povjerenstva - predstavnika roditelja predlaže se najmanje jedan kandidat.</w:t>
      </w:r>
    </w:p>
    <w:p w:rsidR="00EF626A" w:rsidRPr="001F7791" w:rsidRDefault="00EF626A" w:rsidP="00EF626A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(6)Ako je za člana Povjerenstva - predstavnika roditelja predložen jedan kandidat, kandidat je izabran ako je dobio većinu glasova nazočnih članova Vijeća roditelja.</w:t>
      </w:r>
    </w:p>
    <w:p w:rsidR="00EF626A" w:rsidRPr="001F7791" w:rsidRDefault="00EF626A" w:rsidP="00EF626A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(7)U slučaju da predloženi kandidat nije dobio potrebnu većinu glasova, predlaže se i glasuje o novome kandidatu.</w:t>
      </w:r>
    </w:p>
    <w:p w:rsidR="00EF626A" w:rsidRPr="001F7791" w:rsidRDefault="00EF626A" w:rsidP="00EF626A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(8)Ako je za člana Povjerenstva  - predstavnika roditelja predloženo više od jednog kandidata, izabran je kandidat koji je dobio najveći broj glasova nazočnih članova Vijeća roditelja.</w:t>
      </w:r>
    </w:p>
    <w:p w:rsidR="00EF626A" w:rsidRPr="001F7791" w:rsidRDefault="00EF626A" w:rsidP="00EF626A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(9)Ako su dva (ili više) kandidata dobila isti najveći broj glasova, za te se kandidate glasovanje ponavlja.</w:t>
      </w:r>
    </w:p>
    <w:p w:rsidR="00EF626A" w:rsidRPr="001F7791" w:rsidRDefault="00EF626A" w:rsidP="00EF626A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(10)Glasovanje je pravovaljano ako mu je pristupila natpolovična većina članova Vijeća roditelja.</w:t>
      </w:r>
    </w:p>
    <w:p w:rsidR="001F7791" w:rsidRDefault="00EF626A" w:rsidP="005C5E99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(11)Primjerak zapisnika o izboru kandidata za člana Povjerenstva  - predstavnika roditelja dostavlja se Školskom odboru.</w:t>
      </w:r>
    </w:p>
    <w:p w:rsidR="001F7791" w:rsidRDefault="001F7791" w:rsidP="003E523E">
      <w:pPr>
        <w:widowControl w:val="0"/>
        <w:tabs>
          <w:tab w:val="left" w:pos="1710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C5E99" w:rsidRDefault="00EF626A" w:rsidP="003E523E">
      <w:pPr>
        <w:widowControl w:val="0"/>
        <w:tabs>
          <w:tab w:val="left" w:pos="1710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Članak </w:t>
      </w:r>
      <w:r w:rsidR="00972809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26A" w:rsidRPr="003E523E" w:rsidRDefault="00EF626A" w:rsidP="003E523E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Članak 130. mijenja se i glasi:</w:t>
      </w:r>
    </w:p>
    <w:p w:rsidR="00EF626A" w:rsidRPr="001F7791" w:rsidRDefault="00EF626A" w:rsidP="00EF626A">
      <w:pPr>
        <w:widowControl w:val="0"/>
        <w:tabs>
          <w:tab w:val="left" w:pos="111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 xml:space="preserve">(1)Prijedlog kandidata za člana Povjerenstva – predstavnika polaznika utvrđuje se na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lastRenderedPageBreak/>
        <w:t>sjednici Vijeća učenika, a izbor se vrši javnim glasovanjem (dizanjem ruku).</w:t>
      </w:r>
    </w:p>
    <w:p w:rsidR="00EF626A" w:rsidRPr="001F7791" w:rsidRDefault="00EF626A" w:rsidP="00EF626A">
      <w:pPr>
        <w:widowControl w:val="0"/>
        <w:tabs>
          <w:tab w:val="left" w:pos="111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(2)Kandidata za člana Povjerenstva - predstavnika polaznika mogu predlagati svi nazočni  na sjednici Vijeća učenika.</w:t>
      </w:r>
    </w:p>
    <w:p w:rsidR="00EF626A" w:rsidRPr="001F7791" w:rsidRDefault="00EF626A" w:rsidP="00EF626A">
      <w:pPr>
        <w:widowControl w:val="0"/>
        <w:tabs>
          <w:tab w:val="left" w:pos="111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(3)Polaznik može sam istaknuti svoju kandidaturu.</w:t>
      </w:r>
    </w:p>
    <w:p w:rsidR="00EF626A" w:rsidRPr="001F7791" w:rsidRDefault="00EF626A" w:rsidP="00EF626A">
      <w:pPr>
        <w:widowControl w:val="0"/>
        <w:tabs>
          <w:tab w:val="left" w:pos="111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(4)Kandidatom se smatra svaki polaznik koji je prihvatio kandidaturu ili je sam istaknuo svoju kandidaturu u skladu s prethodnim stavkom.</w:t>
      </w:r>
    </w:p>
    <w:p w:rsidR="00EF626A" w:rsidRPr="001F7791" w:rsidRDefault="00EF626A" w:rsidP="00EF626A">
      <w:pPr>
        <w:widowControl w:val="0"/>
        <w:tabs>
          <w:tab w:val="left" w:pos="111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(5)Za člana Povjerenstva – predstavnika  polaznika predlaže se najmanje jedan kandidat.</w:t>
      </w:r>
    </w:p>
    <w:p w:rsidR="00EF626A" w:rsidRPr="001F7791" w:rsidRDefault="00EF626A" w:rsidP="00EF626A">
      <w:pPr>
        <w:widowControl w:val="0"/>
        <w:tabs>
          <w:tab w:val="left" w:pos="558"/>
        </w:tabs>
        <w:autoSpaceDE w:val="0"/>
        <w:autoSpaceDN w:val="0"/>
        <w:spacing w:before="4" w:after="0" w:line="232" w:lineRule="auto"/>
        <w:ind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6)Ako je za člana Povjerenstva - predstavnika polaznika predložen jedan kandidat, kandidat je izabran ako je dobio većinu</w:t>
      </w:r>
      <w:r w:rsidRPr="001F779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1F7791">
        <w:rPr>
          <w:rFonts w:ascii="Arial" w:eastAsia="Arial" w:hAnsi="Arial" w:cs="Arial"/>
          <w:color w:val="000000"/>
          <w:sz w:val="24"/>
          <w:szCs w:val="24"/>
        </w:rPr>
        <w:t>glasova nazočnih članova Vijeća učenika.</w:t>
      </w:r>
    </w:p>
    <w:p w:rsidR="00EF626A" w:rsidRPr="001F7791" w:rsidRDefault="00EF626A" w:rsidP="00EF626A">
      <w:pPr>
        <w:widowControl w:val="0"/>
        <w:tabs>
          <w:tab w:val="left" w:pos="558"/>
        </w:tabs>
        <w:autoSpaceDE w:val="0"/>
        <w:autoSpaceDN w:val="0"/>
        <w:spacing w:before="4" w:after="0" w:line="232" w:lineRule="auto"/>
        <w:ind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(7)U slučaju  da predloženi kandidat nije dobio potrebnu većinu glasova, predlaže se i glasuje o novome kandidatu.</w:t>
      </w:r>
    </w:p>
    <w:p w:rsidR="00EF626A" w:rsidRPr="001F7791" w:rsidRDefault="00EF626A" w:rsidP="00EF626A">
      <w:pPr>
        <w:widowControl w:val="0"/>
        <w:autoSpaceDE w:val="0"/>
        <w:autoSpaceDN w:val="0"/>
        <w:spacing w:after="0" w:line="23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(8)Ako je za člana Povjerenstva – predstavnika polaznika predloženo više od jednog kandidata, izabran je kandidat koji je dobio najveći broj glasova nazočnih članova Vijeća učenika.</w:t>
      </w:r>
    </w:p>
    <w:p w:rsidR="00EF626A" w:rsidRPr="001F7791" w:rsidRDefault="00EF626A" w:rsidP="00EF62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w w:val="105"/>
          <w:sz w:val="24"/>
          <w:szCs w:val="24"/>
        </w:rPr>
        <w:t>(9)Ako su dva ili više kandidata dobila isti najveći broj glasova, za te se kandidate glasovanje ponavlja.</w:t>
      </w:r>
    </w:p>
    <w:p w:rsidR="00EF626A" w:rsidRPr="001F7791" w:rsidRDefault="00EF626A" w:rsidP="00EF626A">
      <w:pPr>
        <w:widowControl w:val="0"/>
        <w:tabs>
          <w:tab w:val="left" w:pos="1110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(10) Glasovanje je pravovaljano ako mu je pristupila natpolovična većina članova Vijeća učenika.</w:t>
      </w:r>
    </w:p>
    <w:p w:rsidR="00EF626A" w:rsidRPr="001F7791" w:rsidRDefault="00EF626A" w:rsidP="00EF626A">
      <w:pPr>
        <w:widowControl w:val="0"/>
        <w:autoSpaceDE w:val="0"/>
        <w:autoSpaceDN w:val="0"/>
        <w:spacing w:after="0" w:line="23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7791">
        <w:rPr>
          <w:rFonts w:ascii="Arial" w:eastAsia="Arial" w:hAnsi="Arial" w:cs="Arial"/>
          <w:color w:val="000000"/>
          <w:sz w:val="24"/>
          <w:szCs w:val="24"/>
        </w:rPr>
        <w:t>(11)Primjerak zapisnika o izboru kandidata za člana Povjerenstva – predstavnika polaznika dostavlja se Školskom odboru.</w:t>
      </w:r>
    </w:p>
    <w:p w:rsidR="00EF626A" w:rsidRDefault="00EF626A" w:rsidP="005C5E99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C5E99" w:rsidRDefault="00D01BFC" w:rsidP="008D512B">
      <w:pPr>
        <w:widowControl w:val="0"/>
        <w:tabs>
          <w:tab w:val="left" w:pos="1710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Članak </w:t>
      </w:r>
      <w:r w:rsidR="00972809">
        <w:rPr>
          <w:rFonts w:ascii="Arial" w:eastAsia="Arial" w:hAnsi="Arial" w:cs="Arial"/>
          <w:color w:val="000000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01BFC" w:rsidRPr="003E523E" w:rsidRDefault="00D01BFC" w:rsidP="003E523E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Članak 131. mijenja se i glasi:</w:t>
      </w:r>
    </w:p>
    <w:p w:rsidR="00D01BFC" w:rsidRPr="00D01BFC" w:rsidRDefault="00D01BFC" w:rsidP="00D01BFC">
      <w:pPr>
        <w:widowControl w:val="0"/>
        <w:tabs>
          <w:tab w:val="left" w:pos="483"/>
        </w:tabs>
        <w:autoSpaceDE w:val="0"/>
        <w:autoSpaceDN w:val="0"/>
        <w:spacing w:after="0" w:line="244" w:lineRule="auto"/>
        <w:ind w:right="152"/>
        <w:rPr>
          <w:rFonts w:ascii="Arial" w:eastAsia="Arial" w:hAnsi="Arial" w:cs="Arial"/>
          <w:color w:val="000000"/>
          <w:sz w:val="24"/>
          <w:szCs w:val="24"/>
        </w:rPr>
      </w:pP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(1)Nakon što Školski odbor imenuje članove Povjerenstva, najkasnije u roku od 15 dana, saziva se</w:t>
      </w:r>
      <w:r w:rsidRPr="00D01BFC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konstituirajuća sjednica novoizabranog Povjerenstva.</w:t>
      </w:r>
    </w:p>
    <w:p w:rsidR="00D01BFC" w:rsidRPr="00D01BFC" w:rsidRDefault="00D01BFC" w:rsidP="00D01BFC">
      <w:pPr>
        <w:widowControl w:val="0"/>
        <w:tabs>
          <w:tab w:val="left" w:pos="484"/>
        </w:tabs>
        <w:autoSpaceDE w:val="0"/>
        <w:autoSpaceDN w:val="0"/>
        <w:spacing w:before="3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 xml:space="preserve">(2)Konstituirajuću </w:t>
      </w:r>
      <w:r w:rsidRPr="00D01BFC">
        <w:rPr>
          <w:rFonts w:ascii="Arial" w:eastAsia="Arial" w:hAnsi="Arial" w:cs="Arial"/>
          <w:color w:val="000000"/>
          <w:spacing w:val="-20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sjednicu</w:t>
      </w:r>
      <w:r w:rsidRPr="00D01BFC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saziva</w:t>
      </w:r>
      <w:r w:rsidRPr="00D01BFC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D01BFC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vodi</w:t>
      </w:r>
      <w:r w:rsidRPr="00D01BFC">
        <w:rPr>
          <w:rFonts w:ascii="Arial" w:eastAsia="Arial" w:hAnsi="Arial" w:cs="Arial"/>
          <w:color w:val="000000"/>
          <w:spacing w:val="-16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ravnatelj, kao predsjednik Povjerenstva.</w:t>
      </w:r>
    </w:p>
    <w:p w:rsidR="00D01BFC" w:rsidRPr="00D01BFC" w:rsidRDefault="00D01BFC" w:rsidP="00D01BFC">
      <w:pPr>
        <w:widowControl w:val="0"/>
        <w:tabs>
          <w:tab w:val="left" w:pos="488"/>
        </w:tabs>
        <w:autoSpaceDE w:val="0"/>
        <w:autoSpaceDN w:val="0"/>
        <w:spacing w:before="11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(3)Dnevni</w:t>
      </w:r>
      <w:r w:rsidRPr="00D01BFC">
        <w:rPr>
          <w:rFonts w:ascii="Arial" w:eastAsia="Arial" w:hAnsi="Arial" w:cs="Arial"/>
          <w:color w:val="000000"/>
          <w:spacing w:val="-14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red</w:t>
      </w:r>
      <w:r w:rsidRPr="00D01BFC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konstituirajuće</w:t>
      </w:r>
      <w:r w:rsidRPr="00D01BFC">
        <w:rPr>
          <w:rFonts w:ascii="Arial" w:eastAsia="Arial" w:hAnsi="Arial" w:cs="Arial"/>
          <w:color w:val="000000"/>
          <w:spacing w:val="-15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sjednice</w:t>
      </w:r>
      <w:r w:rsidRPr="00D01BFC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sadrži:</w:t>
      </w:r>
    </w:p>
    <w:p w:rsidR="00D01BFC" w:rsidRPr="00D01BFC" w:rsidRDefault="00D01BFC" w:rsidP="00D01BFC">
      <w:pPr>
        <w:widowControl w:val="0"/>
        <w:numPr>
          <w:ilvl w:val="1"/>
          <w:numId w:val="6"/>
        </w:numPr>
        <w:tabs>
          <w:tab w:val="left" w:pos="831"/>
        </w:tabs>
        <w:autoSpaceDE w:val="0"/>
        <w:autoSpaceDN w:val="0"/>
        <w:spacing w:before="12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izvješće</w:t>
      </w:r>
      <w:r w:rsidRPr="00D01BFC">
        <w:rPr>
          <w:rFonts w:ascii="Arial" w:eastAsia="Arial" w:hAnsi="Arial" w:cs="Arial"/>
          <w:color w:val="000000"/>
          <w:spacing w:val="-17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predsjedavatelja</w:t>
      </w:r>
      <w:r w:rsidRPr="00D01BFC">
        <w:rPr>
          <w:rFonts w:ascii="Arial" w:eastAsia="Arial" w:hAnsi="Arial" w:cs="Arial"/>
          <w:color w:val="000000"/>
          <w:spacing w:val="-16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sjednice</w:t>
      </w:r>
      <w:r w:rsidRPr="00D01BFC">
        <w:rPr>
          <w:rFonts w:ascii="Arial" w:eastAsia="Arial" w:hAnsi="Arial" w:cs="Arial"/>
          <w:color w:val="000000"/>
          <w:spacing w:val="-16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o</w:t>
      </w:r>
      <w:r w:rsidRPr="00D01BFC">
        <w:rPr>
          <w:rFonts w:ascii="Arial" w:eastAsia="Arial" w:hAnsi="Arial" w:cs="Arial"/>
          <w:color w:val="000000"/>
          <w:spacing w:val="-16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imenovanim</w:t>
      </w:r>
      <w:r w:rsidRPr="00D01BFC">
        <w:rPr>
          <w:rFonts w:ascii="Arial" w:eastAsia="Arial" w:hAnsi="Arial" w:cs="Arial"/>
          <w:color w:val="000000"/>
          <w:spacing w:val="-15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članovima</w:t>
      </w:r>
      <w:r w:rsidRPr="00D01BFC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Povjerenstva</w:t>
      </w:r>
    </w:p>
    <w:p w:rsidR="00D01BFC" w:rsidRPr="00D01BFC" w:rsidRDefault="00D01BFC" w:rsidP="00D01BFC">
      <w:pPr>
        <w:widowControl w:val="0"/>
        <w:numPr>
          <w:ilvl w:val="1"/>
          <w:numId w:val="6"/>
        </w:numPr>
        <w:tabs>
          <w:tab w:val="left" w:pos="831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izbor</w:t>
      </w:r>
      <w:r w:rsidRPr="00D01BFC">
        <w:rPr>
          <w:rFonts w:ascii="Arial" w:eastAsia="Arial" w:hAnsi="Arial" w:cs="Arial"/>
          <w:color w:val="000000"/>
          <w:spacing w:val="-17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zamjenika</w:t>
      </w:r>
      <w:r w:rsidRPr="00D01BFC">
        <w:rPr>
          <w:rFonts w:ascii="Arial" w:eastAsia="Arial" w:hAnsi="Arial" w:cs="Arial"/>
          <w:color w:val="000000"/>
          <w:spacing w:val="-14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w w:val="105"/>
          <w:sz w:val="24"/>
          <w:szCs w:val="24"/>
        </w:rPr>
        <w:t>predsjednika</w:t>
      </w:r>
      <w:r w:rsidRPr="00D01BFC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 xml:space="preserve"> </w:t>
      </w:r>
      <w:r w:rsidRPr="00D01BFC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Povjerenstva.</w:t>
      </w:r>
    </w:p>
    <w:p w:rsidR="005C5E99" w:rsidRDefault="005C5E99" w:rsidP="005C5E99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C5E99" w:rsidRDefault="00D01BFC" w:rsidP="003E523E">
      <w:pPr>
        <w:widowControl w:val="0"/>
        <w:tabs>
          <w:tab w:val="left" w:pos="1710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Članak 1</w:t>
      </w:r>
      <w:r w:rsidR="00972809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C5E99" w:rsidRDefault="00D01BFC" w:rsidP="005C5E99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Iza članka 131. dodaje se novi članak 131.a koji glasi:</w:t>
      </w:r>
    </w:p>
    <w:p w:rsidR="00D01BFC" w:rsidRDefault="00D01BFC" w:rsidP="00D01BFC">
      <w:pPr>
        <w:widowControl w:val="0"/>
        <w:autoSpaceDE w:val="0"/>
        <w:autoSpaceDN w:val="0"/>
        <w:spacing w:after="0" w:line="240" w:lineRule="auto"/>
        <w:ind w:right="3799"/>
        <w:rPr>
          <w:rFonts w:ascii="Arial" w:eastAsia="Arial" w:hAnsi="Arial" w:cs="Arial"/>
          <w:b/>
          <w:color w:val="343434"/>
          <w:w w:val="105"/>
          <w:sz w:val="24"/>
          <w:szCs w:val="24"/>
        </w:rPr>
      </w:pPr>
      <w:r w:rsidRPr="00D01BFC">
        <w:rPr>
          <w:rFonts w:ascii="Arial" w:eastAsia="Arial" w:hAnsi="Arial" w:cs="Arial"/>
          <w:b/>
          <w:color w:val="343434"/>
          <w:w w:val="105"/>
          <w:sz w:val="24"/>
          <w:szCs w:val="24"/>
        </w:rPr>
        <w:t xml:space="preserve">                   </w:t>
      </w:r>
      <w:r>
        <w:rPr>
          <w:rFonts w:ascii="Arial" w:eastAsia="Arial" w:hAnsi="Arial" w:cs="Arial"/>
          <w:b/>
          <w:color w:val="343434"/>
          <w:w w:val="105"/>
          <w:sz w:val="24"/>
          <w:szCs w:val="24"/>
        </w:rPr>
        <w:t xml:space="preserve">          </w:t>
      </w:r>
    </w:p>
    <w:p w:rsidR="001F7791" w:rsidRPr="003E523E" w:rsidRDefault="001F7791" w:rsidP="008D512B">
      <w:pPr>
        <w:widowControl w:val="0"/>
        <w:autoSpaceDE w:val="0"/>
        <w:autoSpaceDN w:val="0"/>
        <w:spacing w:after="0" w:line="240" w:lineRule="auto"/>
        <w:ind w:left="1416" w:right="3799" w:firstLine="708"/>
        <w:jc w:val="center"/>
        <w:rPr>
          <w:rFonts w:ascii="Arial" w:eastAsia="Arial" w:hAnsi="Arial" w:cs="Arial"/>
          <w:b/>
          <w:color w:val="343434"/>
          <w:w w:val="105"/>
          <w:sz w:val="24"/>
          <w:szCs w:val="24"/>
        </w:rPr>
      </w:pPr>
      <w:r>
        <w:rPr>
          <w:rFonts w:ascii="Arial" w:eastAsia="Arial" w:hAnsi="Arial" w:cs="Arial"/>
          <w:b/>
          <w:color w:val="343434"/>
          <w:w w:val="105"/>
          <w:sz w:val="24"/>
          <w:szCs w:val="24"/>
        </w:rPr>
        <w:t>Članak 131.a</w:t>
      </w:r>
    </w:p>
    <w:p w:rsidR="00D01BFC" w:rsidRPr="001F7791" w:rsidRDefault="00D01BFC" w:rsidP="00232D94">
      <w:pPr>
        <w:widowControl w:val="0"/>
        <w:tabs>
          <w:tab w:val="left" w:pos="494"/>
        </w:tabs>
        <w:autoSpaceDE w:val="0"/>
        <w:autoSpaceDN w:val="0"/>
        <w:spacing w:after="0" w:line="252" w:lineRule="auto"/>
        <w:ind w:right="157"/>
        <w:jc w:val="both"/>
        <w:rPr>
          <w:rFonts w:ascii="Arial" w:eastAsia="Arial" w:hAnsi="Arial" w:cs="Arial"/>
          <w:color w:val="343434"/>
          <w:w w:val="105"/>
          <w:sz w:val="24"/>
          <w:szCs w:val="24"/>
        </w:rPr>
      </w:pPr>
      <w:r w:rsidRPr="001F7791">
        <w:rPr>
          <w:rFonts w:ascii="Arial" w:eastAsia="Arial" w:hAnsi="Arial" w:cs="Arial"/>
          <w:color w:val="343434"/>
          <w:w w:val="105"/>
          <w:sz w:val="24"/>
          <w:szCs w:val="24"/>
        </w:rPr>
        <w:t xml:space="preserve">U roku od 15 dana od dana konstituirajuće sjednice Povjerenstva, ravnatelj Škole, sukladno čl.126. st.5. </w:t>
      </w:r>
      <w:r w:rsidRPr="001F7791">
        <w:rPr>
          <w:rFonts w:ascii="Arial" w:eastAsia="Arial" w:hAnsi="Arial" w:cs="Arial"/>
          <w:w w:val="105"/>
          <w:sz w:val="24"/>
          <w:szCs w:val="24"/>
        </w:rPr>
        <w:t>Statuta</w:t>
      </w:r>
      <w:r w:rsidRPr="001F7791">
        <w:rPr>
          <w:rFonts w:ascii="Arial" w:eastAsia="Arial" w:hAnsi="Arial" w:cs="Arial"/>
          <w:color w:val="FF0000"/>
          <w:w w:val="105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w w:val="105"/>
          <w:sz w:val="24"/>
          <w:szCs w:val="24"/>
        </w:rPr>
        <w:t xml:space="preserve">imenuje školski tim za samovrednovanje. </w:t>
      </w:r>
    </w:p>
    <w:p w:rsidR="001F7791" w:rsidRDefault="001F7791" w:rsidP="005C5E99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B1729" w:rsidRDefault="003B1729" w:rsidP="003E523E">
      <w:pPr>
        <w:widowControl w:val="0"/>
        <w:tabs>
          <w:tab w:val="left" w:pos="1710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Članak 1</w:t>
      </w:r>
      <w:r w:rsidR="00972809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549DB" w:rsidRPr="003E523E" w:rsidRDefault="003B1729" w:rsidP="003E523E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Članak 13</w:t>
      </w:r>
      <w:r w:rsidR="00F115B5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. mijenja se i glasi:</w:t>
      </w:r>
    </w:p>
    <w:p w:rsidR="003B1729" w:rsidRPr="003B1729" w:rsidRDefault="003B1729" w:rsidP="003B1729">
      <w:pPr>
        <w:widowControl w:val="0"/>
        <w:tabs>
          <w:tab w:val="left" w:pos="502"/>
        </w:tabs>
        <w:autoSpaceDE w:val="0"/>
        <w:autoSpaceDN w:val="0"/>
        <w:spacing w:after="0" w:line="249" w:lineRule="exact"/>
        <w:jc w:val="both"/>
        <w:rPr>
          <w:rFonts w:ascii="Arial" w:eastAsia="Arial" w:hAnsi="Arial" w:cs="Arial"/>
          <w:color w:val="343434"/>
          <w:w w:val="105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(1)Predsjednik Povjerenstva je ravnatelj Škole.</w:t>
      </w:r>
    </w:p>
    <w:p w:rsidR="003B1729" w:rsidRPr="003B1729" w:rsidRDefault="003B1729" w:rsidP="003B1729">
      <w:pPr>
        <w:widowControl w:val="0"/>
        <w:tabs>
          <w:tab w:val="left" w:pos="502"/>
        </w:tabs>
        <w:autoSpaceDE w:val="0"/>
        <w:autoSpaceDN w:val="0"/>
        <w:spacing w:after="0" w:line="249" w:lineRule="exact"/>
        <w:jc w:val="both"/>
        <w:rPr>
          <w:rFonts w:ascii="Arial" w:eastAsia="Arial" w:hAnsi="Arial" w:cs="Arial"/>
          <w:color w:val="343434"/>
          <w:w w:val="105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(2)Mandat predsjednika i zamjenika predsjednika Povjerenstva traje 3 (tri) godine.</w:t>
      </w:r>
    </w:p>
    <w:p w:rsidR="003B1729" w:rsidRPr="003B1729" w:rsidRDefault="003B1729" w:rsidP="003B1729">
      <w:pPr>
        <w:widowControl w:val="0"/>
        <w:tabs>
          <w:tab w:val="left" w:pos="502"/>
        </w:tabs>
        <w:autoSpaceDE w:val="0"/>
        <w:autoSpaceDN w:val="0"/>
        <w:spacing w:after="0" w:line="249" w:lineRule="exact"/>
        <w:jc w:val="both"/>
        <w:rPr>
          <w:rFonts w:ascii="Arial" w:eastAsia="Arial" w:hAnsi="Arial" w:cs="Arial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(3)Zamjenik</w:t>
      </w:r>
      <w:r w:rsidRPr="003B1729">
        <w:rPr>
          <w:rFonts w:ascii="Arial" w:eastAsia="Arial" w:hAnsi="Arial" w:cs="Arial"/>
          <w:color w:val="343434"/>
          <w:spacing w:val="-8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predsjednika</w:t>
      </w:r>
      <w:r w:rsidRPr="003B1729">
        <w:rPr>
          <w:rFonts w:ascii="Arial" w:eastAsia="Arial" w:hAnsi="Arial" w:cs="Arial"/>
          <w:color w:val="343434"/>
          <w:spacing w:val="7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Povjerenstva</w:t>
      </w:r>
      <w:r w:rsidRPr="003B1729">
        <w:rPr>
          <w:rFonts w:ascii="Arial" w:eastAsia="Arial" w:hAnsi="Arial" w:cs="Arial"/>
          <w:color w:val="343434"/>
          <w:spacing w:val="-4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bira se</w:t>
      </w:r>
      <w:r w:rsidRPr="003B1729">
        <w:rPr>
          <w:rFonts w:ascii="Arial" w:eastAsia="Arial" w:hAnsi="Arial" w:cs="Arial"/>
          <w:color w:val="343434"/>
          <w:spacing w:val="-15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na</w:t>
      </w:r>
      <w:r w:rsidRPr="003B1729">
        <w:rPr>
          <w:rFonts w:ascii="Arial" w:eastAsia="Arial" w:hAnsi="Arial" w:cs="Arial"/>
          <w:color w:val="343434"/>
          <w:spacing w:val="-1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3</w:t>
      </w:r>
      <w:r w:rsidRPr="003B1729">
        <w:rPr>
          <w:rFonts w:ascii="Arial" w:eastAsia="Arial" w:hAnsi="Arial" w:cs="Arial"/>
          <w:color w:val="343434"/>
          <w:spacing w:val="-1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(tri)</w:t>
      </w:r>
      <w:r w:rsidRPr="003B1729">
        <w:rPr>
          <w:rFonts w:ascii="Arial" w:eastAsia="Arial" w:hAnsi="Arial" w:cs="Arial"/>
          <w:color w:val="343434"/>
          <w:spacing w:val="-1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godine.</w:t>
      </w:r>
    </w:p>
    <w:p w:rsidR="003B1729" w:rsidRPr="003B1729" w:rsidRDefault="003B1729" w:rsidP="003B1729">
      <w:pPr>
        <w:widowControl w:val="0"/>
        <w:tabs>
          <w:tab w:val="left" w:pos="504"/>
        </w:tabs>
        <w:autoSpaceDE w:val="0"/>
        <w:autoSpaceDN w:val="0"/>
        <w:spacing w:after="0" w:line="244" w:lineRule="auto"/>
        <w:ind w:right="177"/>
        <w:jc w:val="both"/>
        <w:rPr>
          <w:rFonts w:ascii="Arial" w:eastAsia="Arial" w:hAnsi="Arial" w:cs="Arial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(4)O kandidatima</w:t>
      </w:r>
      <w:r w:rsidRPr="003B1729">
        <w:rPr>
          <w:rFonts w:ascii="Arial" w:eastAsia="Arial" w:hAnsi="Arial" w:cs="Arial"/>
          <w:color w:val="343434"/>
          <w:spacing w:val="40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za zamjenika</w:t>
      </w:r>
      <w:r w:rsidRPr="003B1729">
        <w:rPr>
          <w:rFonts w:ascii="Arial" w:eastAsia="Arial" w:hAnsi="Arial" w:cs="Arial"/>
          <w:color w:val="343434"/>
          <w:spacing w:val="40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predsjednika Povjerenstva,</w:t>
      </w:r>
      <w:r w:rsidRPr="003B1729">
        <w:rPr>
          <w:rFonts w:ascii="Arial" w:eastAsia="Arial" w:hAnsi="Arial" w:cs="Arial"/>
          <w:color w:val="343434"/>
          <w:spacing w:val="40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članovi</w:t>
      </w:r>
      <w:r w:rsidRPr="003B1729">
        <w:rPr>
          <w:rFonts w:ascii="Arial" w:eastAsia="Arial" w:hAnsi="Arial" w:cs="Arial"/>
          <w:color w:val="343434"/>
          <w:spacing w:val="28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Povjerenstva glasuju javno.</w:t>
      </w:r>
    </w:p>
    <w:p w:rsidR="003B1729" w:rsidRPr="003B1729" w:rsidRDefault="003B1729" w:rsidP="003B1729">
      <w:pPr>
        <w:widowControl w:val="0"/>
        <w:tabs>
          <w:tab w:val="left" w:pos="510"/>
        </w:tabs>
        <w:autoSpaceDE w:val="0"/>
        <w:autoSpaceDN w:val="0"/>
        <w:spacing w:after="0" w:line="252" w:lineRule="auto"/>
        <w:ind w:right="154"/>
        <w:jc w:val="both"/>
        <w:rPr>
          <w:rFonts w:ascii="Arial" w:eastAsia="Arial" w:hAnsi="Arial" w:cs="Arial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(5)Za</w:t>
      </w:r>
      <w:r w:rsidRPr="003B1729">
        <w:rPr>
          <w:rFonts w:ascii="Arial" w:eastAsia="Arial" w:hAnsi="Arial" w:cs="Arial"/>
          <w:color w:val="343434"/>
          <w:spacing w:val="3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zamjenika</w:t>
      </w:r>
      <w:r w:rsidRPr="003B1729">
        <w:rPr>
          <w:rFonts w:ascii="Arial" w:eastAsia="Arial" w:hAnsi="Arial" w:cs="Arial"/>
          <w:color w:val="343434"/>
          <w:spacing w:val="-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predsjednika</w:t>
      </w:r>
      <w:r w:rsidRPr="003B1729">
        <w:rPr>
          <w:rFonts w:ascii="Arial" w:eastAsia="Arial" w:hAnsi="Arial" w:cs="Arial"/>
          <w:color w:val="343434"/>
          <w:spacing w:val="-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Povjerenstva</w:t>
      </w:r>
      <w:r w:rsidRPr="003B1729">
        <w:rPr>
          <w:rFonts w:ascii="Arial" w:eastAsia="Arial" w:hAnsi="Arial" w:cs="Arial"/>
          <w:color w:val="343434"/>
          <w:spacing w:val="-4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može</w:t>
      </w:r>
      <w:r w:rsidRPr="003B1729">
        <w:rPr>
          <w:rFonts w:ascii="Arial" w:eastAsia="Arial" w:hAnsi="Arial" w:cs="Arial"/>
          <w:color w:val="343434"/>
          <w:spacing w:val="-13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biti</w:t>
      </w:r>
      <w:r w:rsidRPr="003B1729">
        <w:rPr>
          <w:rFonts w:ascii="Arial" w:eastAsia="Arial" w:hAnsi="Arial" w:cs="Arial"/>
          <w:color w:val="343434"/>
          <w:spacing w:val="-18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imenovan</w:t>
      </w: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svaki član Povjerenstva.</w:t>
      </w:r>
    </w:p>
    <w:p w:rsidR="003B1729" w:rsidRPr="003B1729" w:rsidRDefault="003B1729" w:rsidP="003B1729">
      <w:pPr>
        <w:widowControl w:val="0"/>
        <w:tabs>
          <w:tab w:val="left" w:pos="508"/>
          <w:tab w:val="left" w:pos="1754"/>
          <w:tab w:val="left" w:pos="2196"/>
          <w:tab w:val="left" w:pos="3700"/>
          <w:tab w:val="left" w:pos="3961"/>
          <w:tab w:val="left" w:pos="5196"/>
          <w:tab w:val="left" w:pos="6703"/>
          <w:tab w:val="left" w:pos="8229"/>
        </w:tabs>
        <w:autoSpaceDE w:val="0"/>
        <w:autoSpaceDN w:val="0"/>
        <w:spacing w:after="0" w:line="252" w:lineRule="auto"/>
        <w:ind w:right="153"/>
        <w:jc w:val="both"/>
        <w:rPr>
          <w:rFonts w:ascii="Arial" w:eastAsia="Arial" w:hAnsi="Arial" w:cs="Arial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 xml:space="preserve">(6)Kandidate </w:t>
      </w:r>
      <w:r w:rsidRPr="003B1729">
        <w:rPr>
          <w:rFonts w:ascii="Arial" w:eastAsia="Arial" w:hAnsi="Arial" w:cs="Arial"/>
          <w:color w:val="343434"/>
          <w:spacing w:val="-6"/>
          <w:w w:val="105"/>
          <w:sz w:val="24"/>
          <w:szCs w:val="24"/>
        </w:rPr>
        <w:t>za</w:t>
      </w:r>
      <w:r w:rsidRPr="003B1729">
        <w:rPr>
          <w:rFonts w:ascii="Arial" w:eastAsia="Arial" w:hAnsi="Arial" w:cs="Arial"/>
          <w:color w:val="343434"/>
          <w:sz w:val="24"/>
          <w:szCs w:val="24"/>
        </w:rPr>
        <w:tab/>
        <w:t xml:space="preserve"> </w:t>
      </w: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zamjenika  predsjednika</w:t>
      </w:r>
      <w:r>
        <w:rPr>
          <w:rFonts w:ascii="Arial" w:eastAsia="Arial" w:hAnsi="Arial" w:cs="Arial"/>
          <w:color w:val="343434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Povjerenstva</w:t>
      </w:r>
      <w:r>
        <w:rPr>
          <w:rFonts w:ascii="Arial" w:eastAsia="Arial" w:hAnsi="Arial" w:cs="Arial"/>
          <w:color w:val="343434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spacing w:val="-4"/>
          <w:w w:val="105"/>
          <w:sz w:val="24"/>
          <w:szCs w:val="24"/>
        </w:rPr>
        <w:t xml:space="preserve">mogu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predlagati svi</w:t>
      </w:r>
      <w:r w:rsidRPr="003B1729">
        <w:rPr>
          <w:rFonts w:ascii="Arial" w:eastAsia="Arial" w:hAnsi="Arial" w:cs="Arial"/>
          <w:color w:val="343434"/>
          <w:spacing w:val="-5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članovi Povjerenstva</w:t>
      </w:r>
      <w:r w:rsidRPr="003B1729">
        <w:rPr>
          <w:rFonts w:ascii="Arial" w:eastAsia="Arial" w:hAnsi="Arial" w:cs="Arial"/>
          <w:color w:val="343434"/>
          <w:spacing w:val="40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nazočni na sjednici.</w:t>
      </w:r>
    </w:p>
    <w:p w:rsidR="003B1729" w:rsidRPr="003B1729" w:rsidRDefault="003B1729" w:rsidP="003B1729">
      <w:pPr>
        <w:widowControl w:val="0"/>
        <w:tabs>
          <w:tab w:val="left" w:pos="509"/>
        </w:tabs>
        <w:autoSpaceDE w:val="0"/>
        <w:autoSpaceDN w:val="0"/>
        <w:spacing w:after="0" w:line="233" w:lineRule="exact"/>
        <w:jc w:val="both"/>
        <w:rPr>
          <w:rFonts w:ascii="Arial" w:eastAsia="Arial" w:hAnsi="Arial" w:cs="Arial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(7)Svaki</w:t>
      </w:r>
      <w:r w:rsidRPr="003B1729">
        <w:rPr>
          <w:rFonts w:ascii="Arial" w:eastAsia="Arial" w:hAnsi="Arial" w:cs="Arial"/>
          <w:color w:val="343434"/>
          <w:spacing w:val="-17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član</w:t>
      </w:r>
      <w:r w:rsidRPr="003B1729">
        <w:rPr>
          <w:rFonts w:ascii="Arial" w:eastAsia="Arial" w:hAnsi="Arial" w:cs="Arial"/>
          <w:color w:val="343434"/>
          <w:spacing w:val="-1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Povjerenstva</w:t>
      </w:r>
      <w:r w:rsidRPr="003B1729">
        <w:rPr>
          <w:rFonts w:ascii="Arial" w:eastAsia="Arial" w:hAnsi="Arial" w:cs="Arial"/>
          <w:color w:val="343434"/>
          <w:spacing w:val="-9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može</w:t>
      </w:r>
      <w:r w:rsidRPr="003B1729">
        <w:rPr>
          <w:rFonts w:ascii="Arial" w:eastAsia="Arial" w:hAnsi="Arial" w:cs="Arial"/>
          <w:color w:val="343434"/>
          <w:spacing w:val="-5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sam</w:t>
      </w:r>
      <w:r w:rsidRPr="003B1729">
        <w:rPr>
          <w:rFonts w:ascii="Arial" w:eastAsia="Arial" w:hAnsi="Arial" w:cs="Arial"/>
          <w:color w:val="343434"/>
          <w:spacing w:val="-1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istaknuti</w:t>
      </w: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svoju</w:t>
      </w:r>
      <w:r w:rsidRPr="003B1729">
        <w:rPr>
          <w:rFonts w:ascii="Arial" w:eastAsia="Arial" w:hAnsi="Arial" w:cs="Arial"/>
          <w:color w:val="343434"/>
          <w:spacing w:val="-1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kandidaturu.</w:t>
      </w:r>
    </w:p>
    <w:p w:rsidR="003B1729" w:rsidRPr="003B1729" w:rsidRDefault="003B1729" w:rsidP="003B1729">
      <w:pPr>
        <w:widowControl w:val="0"/>
        <w:tabs>
          <w:tab w:val="left" w:pos="508"/>
        </w:tabs>
        <w:autoSpaceDE w:val="0"/>
        <w:autoSpaceDN w:val="0"/>
        <w:spacing w:before="20" w:after="0" w:line="264" w:lineRule="exact"/>
        <w:ind w:right="153"/>
        <w:jc w:val="both"/>
        <w:rPr>
          <w:rFonts w:ascii="Arial" w:eastAsia="Arial" w:hAnsi="Arial" w:cs="Arial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lastRenderedPageBreak/>
        <w:t>(8)Kandidatom se smatra svaki</w:t>
      </w:r>
      <w:r w:rsidRPr="003B1729">
        <w:rPr>
          <w:rFonts w:ascii="Arial" w:eastAsia="Arial" w:hAnsi="Arial" w:cs="Arial"/>
          <w:b/>
          <w:color w:val="343434"/>
          <w:spacing w:val="-9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član</w:t>
      </w:r>
      <w:r w:rsidRPr="003B1729">
        <w:rPr>
          <w:rFonts w:ascii="Arial" w:eastAsia="Arial" w:hAnsi="Arial" w:cs="Arial"/>
          <w:color w:val="343434"/>
          <w:spacing w:val="-10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Povjerenstva</w:t>
      </w:r>
      <w:r w:rsidRPr="003B1729">
        <w:rPr>
          <w:rFonts w:ascii="Arial" w:eastAsia="Arial" w:hAnsi="Arial" w:cs="Arial"/>
          <w:color w:val="343434"/>
          <w:spacing w:val="7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koji</w:t>
      </w:r>
      <w:r w:rsidRPr="003B1729">
        <w:rPr>
          <w:rFonts w:ascii="Arial" w:eastAsia="Arial" w:hAnsi="Arial" w:cs="Arial"/>
          <w:color w:val="343434"/>
          <w:spacing w:val="-4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je</w:t>
      </w:r>
      <w:r w:rsidRPr="003B1729">
        <w:rPr>
          <w:rFonts w:ascii="Arial" w:eastAsia="Arial" w:hAnsi="Arial" w:cs="Arial"/>
          <w:color w:val="343434"/>
          <w:spacing w:val="-5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prihvatio kandidaturu</w:t>
      </w:r>
      <w:r w:rsidRPr="003B1729">
        <w:rPr>
          <w:rFonts w:ascii="Arial" w:eastAsia="Arial" w:hAnsi="Arial" w:cs="Arial"/>
          <w:color w:val="343434"/>
          <w:spacing w:val="-1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iii</w:t>
      </w:r>
      <w:r w:rsidRPr="003B1729">
        <w:rPr>
          <w:rFonts w:ascii="Arial" w:eastAsia="Arial" w:hAnsi="Arial" w:cs="Arial"/>
          <w:color w:val="343434"/>
          <w:spacing w:val="-12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je sam istaknuo svoju</w:t>
      </w:r>
      <w:r w:rsidRPr="003B1729">
        <w:rPr>
          <w:rFonts w:ascii="Arial" w:eastAsia="Arial" w:hAnsi="Arial" w:cs="Arial"/>
          <w:color w:val="343434"/>
          <w:spacing w:val="40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kandidaturu u skladu s</w:t>
      </w:r>
      <w:r w:rsidRPr="003B1729">
        <w:rPr>
          <w:rFonts w:ascii="Arial" w:eastAsia="Arial" w:hAnsi="Arial" w:cs="Arial"/>
          <w:color w:val="343434"/>
          <w:spacing w:val="-3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prethodnim stavkom.</w:t>
      </w:r>
    </w:p>
    <w:p w:rsidR="003B1729" w:rsidRPr="003B1729" w:rsidRDefault="003B1729" w:rsidP="003B1729">
      <w:pPr>
        <w:widowControl w:val="0"/>
        <w:tabs>
          <w:tab w:val="left" w:pos="515"/>
        </w:tabs>
        <w:autoSpaceDE w:val="0"/>
        <w:autoSpaceDN w:val="0"/>
        <w:spacing w:after="0" w:line="270" w:lineRule="exact"/>
        <w:jc w:val="both"/>
        <w:rPr>
          <w:rFonts w:ascii="Arial" w:eastAsia="Arial" w:hAnsi="Arial" w:cs="Arial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(9)Za</w:t>
      </w:r>
      <w:r w:rsidRPr="003B1729">
        <w:rPr>
          <w:rFonts w:ascii="Arial" w:eastAsia="Arial" w:hAnsi="Arial" w:cs="Arial"/>
          <w:color w:val="343434"/>
          <w:spacing w:val="61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zamjenika</w:t>
      </w:r>
      <w:r w:rsidRPr="003B1729">
        <w:rPr>
          <w:rFonts w:ascii="Arial" w:eastAsia="Arial" w:hAnsi="Arial" w:cs="Arial"/>
          <w:color w:val="343434"/>
          <w:spacing w:val="72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predsjednika</w:t>
      </w:r>
      <w:r w:rsidRPr="003B1729">
        <w:rPr>
          <w:rFonts w:ascii="Arial" w:eastAsia="Arial" w:hAnsi="Arial" w:cs="Arial"/>
          <w:color w:val="343434"/>
          <w:spacing w:val="74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Povjerenstva</w:t>
      </w:r>
      <w:r w:rsidRPr="003B1729">
        <w:rPr>
          <w:rFonts w:ascii="Arial" w:eastAsia="Arial" w:hAnsi="Arial" w:cs="Arial"/>
          <w:color w:val="343434"/>
          <w:spacing w:val="56"/>
          <w:w w:val="150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predlaže</w:t>
      </w:r>
      <w:r w:rsidRPr="003B1729">
        <w:rPr>
          <w:rFonts w:ascii="Arial" w:eastAsia="Arial" w:hAnsi="Arial" w:cs="Arial"/>
          <w:color w:val="343434"/>
          <w:spacing w:val="65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spacing w:val="-5"/>
          <w:w w:val="105"/>
          <w:sz w:val="24"/>
          <w:szCs w:val="24"/>
        </w:rPr>
        <w:t>se</w:t>
      </w:r>
    </w:p>
    <w:p w:rsidR="003B1729" w:rsidRPr="003B1729" w:rsidRDefault="003B1729" w:rsidP="003B1729">
      <w:pPr>
        <w:widowControl w:val="0"/>
        <w:autoSpaceDE w:val="0"/>
        <w:autoSpaceDN w:val="0"/>
        <w:spacing w:before="4" w:after="0" w:line="240" w:lineRule="auto"/>
        <w:ind w:left="513"/>
        <w:jc w:val="both"/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najmanje</w:t>
      </w:r>
      <w:r w:rsidRPr="003B1729">
        <w:rPr>
          <w:rFonts w:ascii="Arial" w:eastAsia="Arial" w:hAnsi="Arial" w:cs="Arial"/>
          <w:color w:val="343434"/>
          <w:spacing w:val="-15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w w:val="105"/>
          <w:sz w:val="24"/>
          <w:szCs w:val="24"/>
        </w:rPr>
        <w:t>jedan</w:t>
      </w:r>
      <w:r w:rsidRPr="003B1729">
        <w:rPr>
          <w:rFonts w:ascii="Arial" w:eastAsia="Arial" w:hAnsi="Arial" w:cs="Arial"/>
          <w:color w:val="343434"/>
          <w:spacing w:val="-16"/>
          <w:w w:val="105"/>
          <w:sz w:val="24"/>
          <w:szCs w:val="24"/>
        </w:rPr>
        <w:t xml:space="preserve"> </w:t>
      </w: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kandidat.</w:t>
      </w:r>
    </w:p>
    <w:p w:rsidR="003B1729" w:rsidRPr="003B1729" w:rsidRDefault="003B1729" w:rsidP="003B1729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(10)Ako je za zamjenika predsjednika Povjerenstva predložen jedan kandidat, kandidat je izabran ako je dobio većinu glasova nazočnih članova Povjerenstva.</w:t>
      </w:r>
    </w:p>
    <w:p w:rsidR="003B1729" w:rsidRPr="003B1729" w:rsidRDefault="003B1729" w:rsidP="003B1729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(11) U slučaju da predloženi kandidat nije dobio potrebnu većinu glasova, predlaže se i glasuje se o novome kandidatu.</w:t>
      </w:r>
    </w:p>
    <w:p w:rsidR="003B1729" w:rsidRPr="003B1729" w:rsidRDefault="003B1729" w:rsidP="003B1729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(12)Ako je za zamjenika predsjednika Povjerenstva predloženo više od jednog kandidata, izabran je kandidat koji je dobio najveći broj glasova nazočnih članova Povjerenstva.</w:t>
      </w:r>
    </w:p>
    <w:p w:rsidR="003B1729" w:rsidRPr="003B1729" w:rsidRDefault="003B1729" w:rsidP="003B1729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13) Ako su dva kandidata dobila isti najveći broj glasova, za te se kandidate glasovanje ponavlja.</w:t>
      </w:r>
    </w:p>
    <w:p w:rsidR="003B1729" w:rsidRDefault="003B1729" w:rsidP="003B1729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</w:pPr>
      <w:r w:rsidRPr="003B172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14) Glasovanje je pravovaljano ako mu je pristupila natpolovična većina članova Povjerenstva.</w:t>
      </w:r>
    </w:p>
    <w:p w:rsidR="003B1729" w:rsidRDefault="003B1729" w:rsidP="003B1729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</w:pPr>
    </w:p>
    <w:p w:rsidR="00582D10" w:rsidRDefault="00582D10" w:rsidP="003B1729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</w:pPr>
      <w:r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 xml:space="preserve">                                                  Članak 1</w:t>
      </w:r>
      <w:r w:rsidR="00972809"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3</w:t>
      </w:r>
      <w:r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.</w:t>
      </w:r>
    </w:p>
    <w:p w:rsidR="00582D10" w:rsidRPr="008D512B" w:rsidRDefault="00582D10" w:rsidP="008D512B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</w:pPr>
      <w:r>
        <w:rPr>
          <w:rFonts w:ascii="Arial" w:eastAsia="Arial" w:hAnsi="Arial" w:cs="Arial"/>
          <w:color w:val="343434"/>
          <w:spacing w:val="-2"/>
          <w:w w:val="105"/>
          <w:sz w:val="24"/>
          <w:szCs w:val="24"/>
        </w:rPr>
        <w:t>Članak 134. mijenja se i glasi:</w:t>
      </w:r>
    </w:p>
    <w:p w:rsidR="00582D10" w:rsidRPr="00582D10" w:rsidRDefault="00582D10" w:rsidP="00582D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2D10">
        <w:rPr>
          <w:rFonts w:ascii="Arial" w:eastAsia="Arial" w:hAnsi="Arial" w:cs="Arial"/>
          <w:sz w:val="24"/>
          <w:szCs w:val="24"/>
        </w:rPr>
        <w:t>(1)Predsjednik Povjerenstva:</w:t>
      </w:r>
    </w:p>
    <w:p w:rsidR="00582D10" w:rsidRPr="00582D10" w:rsidRDefault="00582D10" w:rsidP="00582D1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2D10">
        <w:rPr>
          <w:rFonts w:ascii="Arial" w:eastAsia="Arial" w:hAnsi="Arial" w:cs="Arial"/>
          <w:sz w:val="24"/>
          <w:szCs w:val="24"/>
        </w:rPr>
        <w:t>saziva sjednice Povjerenstva,</w:t>
      </w:r>
    </w:p>
    <w:p w:rsidR="00582D10" w:rsidRPr="00582D10" w:rsidRDefault="00582D10" w:rsidP="00582D1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2D10">
        <w:rPr>
          <w:rFonts w:ascii="Arial" w:eastAsia="Arial" w:hAnsi="Arial" w:cs="Arial"/>
          <w:sz w:val="24"/>
          <w:szCs w:val="24"/>
        </w:rPr>
        <w:t>utvrđuje prijedlog dnevnog reda sjednice,</w:t>
      </w:r>
    </w:p>
    <w:p w:rsidR="00582D10" w:rsidRPr="00582D10" w:rsidRDefault="00582D10" w:rsidP="00582D1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2D10">
        <w:rPr>
          <w:rFonts w:ascii="Arial" w:eastAsia="Arial" w:hAnsi="Arial" w:cs="Arial"/>
          <w:sz w:val="24"/>
          <w:szCs w:val="24"/>
        </w:rPr>
        <w:t>razmatra materijale za sjednicu,</w:t>
      </w:r>
    </w:p>
    <w:p w:rsidR="00582D10" w:rsidRPr="00582D10" w:rsidRDefault="00582D10" w:rsidP="00582D1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2D10">
        <w:rPr>
          <w:rFonts w:ascii="Arial" w:eastAsia="Arial" w:hAnsi="Arial" w:cs="Arial"/>
          <w:sz w:val="24"/>
          <w:szCs w:val="24"/>
        </w:rPr>
        <w:t>vodi sjednice Povjerenstva,</w:t>
      </w:r>
    </w:p>
    <w:p w:rsidR="00582D10" w:rsidRPr="001F7791" w:rsidRDefault="00582D10" w:rsidP="00582D1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>određuje koji će član Povjerenstva voditi zapisnik na sjednici,</w:t>
      </w:r>
    </w:p>
    <w:p w:rsidR="00582D10" w:rsidRPr="00582D10" w:rsidRDefault="00582D10" w:rsidP="00582D1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2D10">
        <w:rPr>
          <w:rFonts w:ascii="Arial" w:eastAsia="Arial" w:hAnsi="Arial" w:cs="Arial"/>
          <w:sz w:val="24"/>
          <w:szCs w:val="24"/>
        </w:rPr>
        <w:t>vodi računa da se sjednice održavaju u skladu sa zakonskim odredbama, te odredbama općih akata,</w:t>
      </w:r>
    </w:p>
    <w:p w:rsidR="00582D10" w:rsidRPr="00582D10" w:rsidRDefault="00582D10" w:rsidP="00582D1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82D10">
        <w:rPr>
          <w:rFonts w:ascii="Arial" w:eastAsia="Arial" w:hAnsi="Arial" w:cs="Arial"/>
          <w:color w:val="000000"/>
          <w:sz w:val="24"/>
          <w:szCs w:val="24"/>
        </w:rPr>
        <w:t>izvješćuje Agenciju o provedenom procesu samovrednovanja,</w:t>
      </w:r>
    </w:p>
    <w:p w:rsidR="00582D10" w:rsidRPr="00582D10" w:rsidRDefault="00582D10" w:rsidP="00582D1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2D10">
        <w:rPr>
          <w:rFonts w:ascii="Arial" w:eastAsia="Arial" w:hAnsi="Arial" w:cs="Arial"/>
          <w:sz w:val="24"/>
          <w:szCs w:val="24"/>
        </w:rPr>
        <w:t>skrbi o održavanju reda na sjednici te obavlja druge radnje i poslove koje utvrdi Agencija.</w:t>
      </w:r>
    </w:p>
    <w:p w:rsidR="00582D10" w:rsidRDefault="00582D10" w:rsidP="00582D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2D10">
        <w:rPr>
          <w:rFonts w:ascii="Arial" w:eastAsia="Arial" w:hAnsi="Arial" w:cs="Arial"/>
          <w:sz w:val="24"/>
          <w:szCs w:val="24"/>
        </w:rPr>
        <w:t xml:space="preserve">(2)Sjednicu Povjerenstva </w:t>
      </w:r>
      <w:r w:rsidRPr="00582D10">
        <w:rPr>
          <w:rFonts w:ascii="Arial" w:eastAsia="Arial" w:hAnsi="Arial" w:cs="Arial"/>
          <w:color w:val="000000"/>
          <w:sz w:val="24"/>
          <w:szCs w:val="24"/>
        </w:rPr>
        <w:t xml:space="preserve">saziva i vodi ravnatelj kao </w:t>
      </w:r>
      <w:r w:rsidRPr="00582D10">
        <w:rPr>
          <w:rFonts w:ascii="Arial" w:eastAsia="Arial" w:hAnsi="Arial" w:cs="Arial"/>
          <w:sz w:val="24"/>
          <w:szCs w:val="24"/>
        </w:rPr>
        <w:t>predsjednik, a u slučaju njegove spriječenosti zamjenik predsjednika.</w:t>
      </w:r>
    </w:p>
    <w:p w:rsidR="00C25D5D" w:rsidRDefault="00C25D5D" w:rsidP="00582D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25D5D" w:rsidRDefault="00524022" w:rsidP="00582D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Članak 1</w:t>
      </w:r>
      <w:r w:rsidR="0097280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524022" w:rsidRPr="008D512B" w:rsidRDefault="00524022" w:rsidP="008D512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Članak 136. mijenja se i glasi:</w:t>
      </w:r>
      <w:r w:rsidR="00CD64A5">
        <w:rPr>
          <w:rFonts w:ascii="Arial" w:eastAsia="Arial" w:hAnsi="Arial" w:cs="Arial"/>
          <w:b/>
          <w:sz w:val="24"/>
          <w:szCs w:val="24"/>
        </w:rPr>
        <w:t xml:space="preserve">                              </w:t>
      </w:r>
    </w:p>
    <w:p w:rsidR="00524022" w:rsidRPr="001F7791" w:rsidRDefault="00524022" w:rsidP="00524022">
      <w:pPr>
        <w:widowControl w:val="0"/>
        <w:tabs>
          <w:tab w:val="left" w:pos="96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>(1)Članu Povjerenstva prestaje mandat i prije isteka  vremena na koji  je imenovan:</w:t>
      </w:r>
    </w:p>
    <w:p w:rsidR="00524022" w:rsidRPr="001F7791" w:rsidRDefault="00524022" w:rsidP="00524022">
      <w:pPr>
        <w:widowControl w:val="0"/>
        <w:tabs>
          <w:tab w:val="left" w:pos="96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 xml:space="preserve">       -    ako sam zatraži razrješenje, odnosno podnese ostavku,</w:t>
      </w:r>
    </w:p>
    <w:p w:rsidR="00524022" w:rsidRPr="001F7791" w:rsidRDefault="00524022" w:rsidP="00524022">
      <w:pPr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>ako ne dolazi na sjednice Povjerenstva ili svojim radom i ponašanjem nanosi štetu Školi,</w:t>
      </w:r>
    </w:p>
    <w:p w:rsidR="00524022" w:rsidRPr="001F7791" w:rsidRDefault="00524022" w:rsidP="00524022">
      <w:pPr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1F7791">
        <w:rPr>
          <w:rFonts w:ascii="Arial" w:eastAsia="Arial" w:hAnsi="Arial" w:cs="Arial"/>
          <w:sz w:val="24"/>
          <w:szCs w:val="24"/>
        </w:rPr>
        <w:t xml:space="preserve">ako članu koji je predstavnik </w:t>
      </w:r>
      <w:r w:rsidR="009543C5" w:rsidRPr="001F7791">
        <w:rPr>
          <w:rFonts w:ascii="Arial" w:eastAsia="Arial" w:hAnsi="Arial" w:cs="Arial"/>
          <w:color w:val="000000"/>
          <w:sz w:val="24"/>
          <w:szCs w:val="24"/>
        </w:rPr>
        <w:t xml:space="preserve">Nastavničkog vijeća </w:t>
      </w:r>
      <w:r w:rsidRPr="001F7791">
        <w:rPr>
          <w:rFonts w:ascii="Arial" w:eastAsia="Arial" w:hAnsi="Arial" w:cs="Arial"/>
          <w:sz w:val="24"/>
          <w:szCs w:val="24"/>
        </w:rPr>
        <w:t>prestane radni odnos u Školi</w:t>
      </w:r>
      <w:r w:rsidRPr="001F7791">
        <w:rPr>
          <w:rFonts w:ascii="Arial" w:eastAsia="Arial" w:hAnsi="Arial" w:cs="Arial"/>
          <w:sz w:val="32"/>
          <w:szCs w:val="32"/>
        </w:rPr>
        <w:t>,</w:t>
      </w:r>
    </w:p>
    <w:p w:rsidR="00524022" w:rsidRPr="001F7791" w:rsidRDefault="00524022" w:rsidP="00524022">
      <w:pPr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>ako djetetu člana koji je predstavnik roditelja prestane status učenika Škole,</w:t>
      </w:r>
    </w:p>
    <w:p w:rsidR="00524022" w:rsidRPr="001F7791" w:rsidRDefault="00524022" w:rsidP="00524022">
      <w:pPr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>ako privremeno ili trajno ne može izvršavati obveze člana,</w:t>
      </w:r>
    </w:p>
    <w:p w:rsidR="00524022" w:rsidRPr="001F7791" w:rsidRDefault="00524022" w:rsidP="00524022">
      <w:pPr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 xml:space="preserve">ako zbog nastanka razloga iz posebnih propisa član koji je predstavnik </w:t>
      </w:r>
      <w:r w:rsidR="009543C5" w:rsidRPr="001F7791">
        <w:rPr>
          <w:rFonts w:ascii="Arial" w:eastAsia="Arial" w:hAnsi="Arial" w:cs="Arial"/>
          <w:color w:val="000000"/>
          <w:sz w:val="24"/>
          <w:szCs w:val="24"/>
        </w:rPr>
        <w:t xml:space="preserve">- Nastavničkog vijeća </w:t>
      </w:r>
      <w:r w:rsidRPr="001F7791">
        <w:rPr>
          <w:rFonts w:ascii="Arial" w:eastAsia="Arial" w:hAnsi="Arial" w:cs="Arial"/>
          <w:sz w:val="24"/>
          <w:szCs w:val="24"/>
        </w:rPr>
        <w:t>više ne može  obavljati poslove nastavnika i stručnog suradnika,</w:t>
      </w:r>
    </w:p>
    <w:p w:rsidR="00524022" w:rsidRPr="001F7791" w:rsidRDefault="00524022" w:rsidP="00524022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491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 xml:space="preserve">-    ako tijelo koje ga je predložilo u Povjerenstvo nije zadovoljno njegovim   </w:t>
      </w:r>
    </w:p>
    <w:p w:rsidR="00524022" w:rsidRPr="001F7791" w:rsidRDefault="00524022" w:rsidP="00524022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491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 xml:space="preserve">     radom u Povjerenstvu,</w:t>
      </w:r>
    </w:p>
    <w:p w:rsidR="003E523E" w:rsidRDefault="00524022" w:rsidP="008D512B">
      <w:pPr>
        <w:widowControl w:val="0"/>
        <w:tabs>
          <w:tab w:val="left" w:pos="96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>(2)Prijedlog za razrješenje člana Povjerenstva pokreće Povjerenstvo ili  tijelo koje ga je izabralo za kandidata za člana Povjerenstva, a o razrješenju odlučuje Školski odbor.</w:t>
      </w:r>
    </w:p>
    <w:p w:rsidR="00DF518A" w:rsidRDefault="00DF518A" w:rsidP="008D512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Članak 1</w:t>
      </w:r>
      <w:r w:rsidR="00972809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</w:p>
    <w:p w:rsidR="00DF518A" w:rsidRPr="003E523E" w:rsidRDefault="00DF518A" w:rsidP="003E52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Članak 139. mijenja se i glasi:</w:t>
      </w:r>
      <w:r w:rsidRPr="00DF518A">
        <w:rPr>
          <w:rFonts w:ascii="Arial" w:eastAsia="Arial" w:hAnsi="Arial" w:cs="Arial"/>
          <w:b/>
          <w:sz w:val="24"/>
          <w:szCs w:val="24"/>
        </w:rPr>
        <w:t xml:space="preserve">           </w:t>
      </w:r>
    </w:p>
    <w:p w:rsidR="00DF518A" w:rsidRPr="001F7791" w:rsidRDefault="00DF518A" w:rsidP="00DF51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sz w:val="24"/>
          <w:szCs w:val="24"/>
        </w:rPr>
        <w:t>Članovi Povjerenstva o svim pitanjima  iz djelokruga rada  odlučuju na sjednici većinom glasova prisutnih članova Povjerenstva.</w:t>
      </w:r>
    </w:p>
    <w:p w:rsidR="00A97C8E" w:rsidRDefault="00A97C8E" w:rsidP="00DF51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96B30" w:rsidRDefault="00696B30" w:rsidP="003E523E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Članak 1</w:t>
      </w:r>
      <w:r w:rsidR="00972809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696B30" w:rsidRPr="001F7791" w:rsidRDefault="00696B30" w:rsidP="00696B30">
      <w:pPr>
        <w:widowControl w:val="0"/>
        <w:autoSpaceDE w:val="0"/>
        <w:autoSpaceDN w:val="0"/>
        <w:spacing w:after="0" w:line="240" w:lineRule="auto"/>
        <w:ind w:right="3785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color w:val="343434"/>
          <w:w w:val="105"/>
          <w:sz w:val="24"/>
          <w:szCs w:val="24"/>
        </w:rPr>
        <w:t>Članak</w:t>
      </w:r>
      <w:r w:rsidRPr="001F7791">
        <w:rPr>
          <w:rFonts w:ascii="Arial" w:eastAsia="Arial" w:hAnsi="Arial" w:cs="Arial"/>
          <w:color w:val="343434"/>
          <w:spacing w:val="-4"/>
          <w:w w:val="105"/>
          <w:sz w:val="24"/>
          <w:szCs w:val="24"/>
        </w:rPr>
        <w:t xml:space="preserve"> 140.</w:t>
      </w:r>
      <w:r w:rsidR="009549DB" w:rsidRPr="001F7791">
        <w:rPr>
          <w:rFonts w:ascii="Arial" w:eastAsia="Arial" w:hAnsi="Arial" w:cs="Arial"/>
          <w:color w:val="343434"/>
          <w:spacing w:val="-4"/>
          <w:w w:val="105"/>
          <w:sz w:val="24"/>
          <w:szCs w:val="24"/>
        </w:rPr>
        <w:t xml:space="preserve"> mijenja se i glasi:</w:t>
      </w:r>
    </w:p>
    <w:p w:rsidR="00696B30" w:rsidRPr="001F7791" w:rsidRDefault="00696B30" w:rsidP="00696B30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4"/>
          <w:szCs w:val="24"/>
        </w:rPr>
      </w:pPr>
    </w:p>
    <w:p w:rsidR="00696B30" w:rsidRPr="001F7791" w:rsidRDefault="00696B30" w:rsidP="00696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F7791">
        <w:rPr>
          <w:rFonts w:ascii="Arial" w:eastAsia="Arial" w:hAnsi="Arial" w:cs="Arial"/>
          <w:color w:val="343434"/>
          <w:sz w:val="24"/>
          <w:szCs w:val="24"/>
        </w:rPr>
        <w:t>(1)</w:t>
      </w:r>
      <w:r w:rsidRPr="001F7791">
        <w:rPr>
          <w:rFonts w:ascii="Arial" w:eastAsia="Arial" w:hAnsi="Arial" w:cs="Arial"/>
          <w:color w:val="343434"/>
          <w:spacing w:val="-13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O</w:t>
      </w:r>
      <w:r w:rsidRPr="001F7791">
        <w:rPr>
          <w:rFonts w:ascii="Arial" w:eastAsia="Arial" w:hAnsi="Arial" w:cs="Arial"/>
          <w:color w:val="343434"/>
          <w:spacing w:val="-17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radu</w:t>
      </w:r>
      <w:r w:rsidRPr="001F7791">
        <w:rPr>
          <w:rFonts w:ascii="Arial" w:eastAsia="Arial" w:hAnsi="Arial" w:cs="Arial"/>
          <w:color w:val="343434"/>
          <w:spacing w:val="-9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sjednice</w:t>
      </w:r>
      <w:r w:rsidRPr="001F7791">
        <w:rPr>
          <w:rFonts w:ascii="Arial" w:eastAsia="Arial" w:hAnsi="Arial" w:cs="Arial"/>
          <w:color w:val="343434"/>
          <w:spacing w:val="-1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Povjerenstva</w:t>
      </w:r>
      <w:r w:rsidRPr="001F7791">
        <w:rPr>
          <w:rFonts w:ascii="Arial" w:eastAsia="Arial" w:hAnsi="Arial" w:cs="Arial"/>
          <w:color w:val="343434"/>
          <w:spacing w:val="5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vodi</w:t>
      </w:r>
      <w:r w:rsidRPr="001F7791">
        <w:rPr>
          <w:rFonts w:ascii="Arial" w:eastAsia="Arial" w:hAnsi="Arial" w:cs="Arial"/>
          <w:color w:val="343434"/>
          <w:spacing w:val="-4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se</w:t>
      </w:r>
      <w:r w:rsidRPr="001F7791">
        <w:rPr>
          <w:rFonts w:ascii="Arial" w:eastAsia="Arial" w:hAnsi="Arial" w:cs="Arial"/>
          <w:color w:val="343434"/>
          <w:spacing w:val="-9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zapisnik</w:t>
      </w:r>
      <w:r w:rsidRPr="001F7791">
        <w:rPr>
          <w:rFonts w:ascii="Arial" w:eastAsia="Arial" w:hAnsi="Arial" w:cs="Arial"/>
          <w:color w:val="343434"/>
          <w:spacing w:val="7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u</w:t>
      </w:r>
      <w:r w:rsidRPr="001F7791">
        <w:rPr>
          <w:rFonts w:ascii="Arial" w:eastAsia="Arial" w:hAnsi="Arial" w:cs="Arial"/>
          <w:color w:val="343434"/>
          <w:spacing w:val="-1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pisanom</w:t>
      </w:r>
      <w:r w:rsidRPr="001F7791">
        <w:rPr>
          <w:rFonts w:ascii="Arial" w:eastAsia="Arial" w:hAnsi="Arial" w:cs="Arial"/>
          <w:color w:val="343434"/>
          <w:spacing w:val="-2"/>
          <w:sz w:val="24"/>
          <w:szCs w:val="24"/>
        </w:rPr>
        <w:t xml:space="preserve"> obliku.</w:t>
      </w:r>
    </w:p>
    <w:p w:rsidR="00696B30" w:rsidRPr="001F7791" w:rsidRDefault="00696B30" w:rsidP="00696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343434"/>
          <w:spacing w:val="-2"/>
          <w:sz w:val="24"/>
          <w:szCs w:val="24"/>
        </w:rPr>
      </w:pPr>
      <w:r w:rsidRPr="001F7791">
        <w:rPr>
          <w:rFonts w:ascii="Arial" w:eastAsia="Arial" w:hAnsi="Arial" w:cs="Arial"/>
          <w:color w:val="343434"/>
          <w:sz w:val="24"/>
          <w:szCs w:val="24"/>
        </w:rPr>
        <w:t>(2)</w:t>
      </w:r>
      <w:r w:rsidRPr="001F7791">
        <w:rPr>
          <w:rFonts w:ascii="Arial" w:eastAsia="Arial" w:hAnsi="Arial" w:cs="Arial"/>
          <w:color w:val="343434"/>
          <w:spacing w:val="-15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Zapisnik</w:t>
      </w:r>
      <w:r w:rsidRPr="001F7791">
        <w:rPr>
          <w:rFonts w:ascii="Arial" w:eastAsia="Arial" w:hAnsi="Arial" w:cs="Arial"/>
          <w:color w:val="343434"/>
          <w:spacing w:val="5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vodi</w:t>
      </w:r>
      <w:r w:rsidRPr="001F7791">
        <w:rPr>
          <w:rFonts w:ascii="Arial" w:eastAsia="Arial" w:hAnsi="Arial" w:cs="Arial"/>
          <w:color w:val="343434"/>
          <w:spacing w:val="-16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član</w:t>
      </w:r>
      <w:r w:rsidRPr="001F7791">
        <w:rPr>
          <w:rFonts w:ascii="Arial" w:eastAsia="Arial" w:hAnsi="Arial" w:cs="Arial"/>
          <w:color w:val="343434"/>
          <w:spacing w:val="-12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Povjerenstva</w:t>
      </w:r>
      <w:r w:rsidRPr="001F7791">
        <w:rPr>
          <w:rFonts w:ascii="Arial" w:eastAsia="Arial" w:hAnsi="Arial" w:cs="Arial"/>
          <w:color w:val="343434"/>
          <w:spacing w:val="4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kojeg</w:t>
      </w:r>
      <w:r w:rsidRPr="001F7791">
        <w:rPr>
          <w:rFonts w:ascii="Arial" w:eastAsia="Arial" w:hAnsi="Arial" w:cs="Arial"/>
          <w:color w:val="343434"/>
          <w:spacing w:val="-10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odredi</w:t>
      </w:r>
      <w:r w:rsidRPr="001F7791">
        <w:rPr>
          <w:rFonts w:ascii="Arial" w:eastAsia="Arial" w:hAnsi="Arial" w:cs="Arial"/>
          <w:color w:val="343434"/>
          <w:spacing w:val="50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z w:val="24"/>
          <w:szCs w:val="24"/>
        </w:rPr>
        <w:t>predsjednik</w:t>
      </w:r>
      <w:r w:rsidRPr="001F7791">
        <w:rPr>
          <w:rFonts w:ascii="Arial" w:eastAsia="Arial" w:hAnsi="Arial" w:cs="Arial"/>
          <w:color w:val="343434"/>
          <w:spacing w:val="62"/>
          <w:sz w:val="24"/>
          <w:szCs w:val="24"/>
        </w:rPr>
        <w:t xml:space="preserve"> </w:t>
      </w:r>
      <w:r w:rsidRPr="001F7791">
        <w:rPr>
          <w:rFonts w:ascii="Arial" w:eastAsia="Arial" w:hAnsi="Arial" w:cs="Arial"/>
          <w:color w:val="343434"/>
          <w:spacing w:val="-2"/>
          <w:sz w:val="24"/>
          <w:szCs w:val="24"/>
        </w:rPr>
        <w:t xml:space="preserve">Povjerenstva odnosno     </w:t>
      </w:r>
    </w:p>
    <w:p w:rsidR="00696B30" w:rsidRPr="001F7791" w:rsidRDefault="00696B30" w:rsidP="00696B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343434"/>
          <w:spacing w:val="-2"/>
          <w:sz w:val="24"/>
          <w:szCs w:val="24"/>
        </w:rPr>
      </w:pPr>
      <w:r w:rsidRPr="001F7791">
        <w:rPr>
          <w:rFonts w:ascii="Arial" w:eastAsia="Arial" w:hAnsi="Arial" w:cs="Arial"/>
          <w:color w:val="343434"/>
          <w:spacing w:val="-2"/>
          <w:sz w:val="24"/>
          <w:szCs w:val="24"/>
        </w:rPr>
        <w:t xml:space="preserve">     zamjenik predsjednika Povjerenstva u slučaju odsutnosti predsjednika</w:t>
      </w:r>
    </w:p>
    <w:p w:rsidR="005C5E99" w:rsidRPr="008D512B" w:rsidRDefault="00696B30" w:rsidP="008D512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343434"/>
          <w:spacing w:val="-2"/>
          <w:sz w:val="24"/>
          <w:szCs w:val="24"/>
        </w:rPr>
      </w:pPr>
      <w:r w:rsidRPr="001F7791">
        <w:rPr>
          <w:rFonts w:ascii="Arial" w:eastAsia="Arial" w:hAnsi="Arial" w:cs="Arial"/>
          <w:color w:val="343434"/>
          <w:spacing w:val="-2"/>
          <w:sz w:val="24"/>
          <w:szCs w:val="24"/>
        </w:rPr>
        <w:t xml:space="preserve">     Povjerenstva. </w:t>
      </w:r>
    </w:p>
    <w:p w:rsidR="005C5E99" w:rsidRPr="005C5E99" w:rsidRDefault="005C5E99" w:rsidP="005C5E99">
      <w:pPr>
        <w:widowControl w:val="0"/>
        <w:tabs>
          <w:tab w:val="left" w:pos="1710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A4ED7" w:rsidRDefault="00EA4ED7" w:rsidP="008D512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Članak 1</w:t>
      </w:r>
      <w:r w:rsidR="00972809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A4ED7" w:rsidRDefault="00EA4ED7" w:rsidP="008D5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Članak 150. mijenja se i glasi:</w:t>
      </w:r>
    </w:p>
    <w:p w:rsidR="00EA4ED7" w:rsidRDefault="00C0337D" w:rsidP="00EA4ED7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Škola provodi postu</w:t>
      </w:r>
      <w:r w:rsidR="00EA4ED7">
        <w:rPr>
          <w:rFonts w:ascii="Arial" w:eastAsia="Times New Roman" w:hAnsi="Arial" w:cs="Arial"/>
          <w:sz w:val="24"/>
          <w:szCs w:val="24"/>
        </w:rPr>
        <w:t>pak priznavanja razdoblja srednjoškolskog</w:t>
      </w:r>
      <w:r>
        <w:rPr>
          <w:rFonts w:ascii="Arial" w:eastAsia="Times New Roman" w:hAnsi="Arial" w:cs="Arial"/>
          <w:sz w:val="24"/>
          <w:szCs w:val="24"/>
        </w:rPr>
        <w:t xml:space="preserve"> obrazovanja provedenog u inozemstvu u svrhu nastavka srednjoškolskog obrazovanja</w:t>
      </w:r>
      <w:r w:rsidR="007F3E8A"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 xml:space="preserve"> za osobe koje se započele srednjoškolsko obrazovanje u inozemstvu, a nisu stekle inozemnu obrazovnu kvalifikaciju.</w:t>
      </w:r>
    </w:p>
    <w:p w:rsidR="00C0337D" w:rsidRDefault="00893CB3" w:rsidP="00EA4ED7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Postupak priznavanja pokreće se na pisani zahtjev roditelja, skrbnika, zakonskog zastupnika ili učenika, a vodi se na temelju isprava, drugih dokaza i podataka o dosadašnjem razdoblju srednjoškolskog obrazovanja osobe u inozemstvu.</w:t>
      </w:r>
    </w:p>
    <w:p w:rsidR="00893CB3" w:rsidRDefault="00893CB3" w:rsidP="00EA4ED7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Zahtjev za priznavanje mora sadržavati:</w:t>
      </w:r>
    </w:p>
    <w:p w:rsidR="00893CB3" w:rsidRDefault="00893CB3" w:rsidP="00893CB3">
      <w:pPr>
        <w:pStyle w:val="Odlomakpopisa"/>
        <w:numPr>
          <w:ilvl w:val="1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Odgovarajuću </w:t>
      </w:r>
      <w:r w:rsidR="00D844EF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spravu kojom se dokazuje trajanje razdoblja srednjoškolskog obrazovanja provedenog u inozemstvu u izvorniku,</w:t>
      </w:r>
    </w:p>
    <w:p w:rsidR="00893CB3" w:rsidRDefault="00893CB3" w:rsidP="00893CB3">
      <w:pPr>
        <w:pStyle w:val="Odlomakpopisa"/>
        <w:numPr>
          <w:ilvl w:val="1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Ovjereni prijevod isprave iz prethodnog podstavka</w:t>
      </w:r>
      <w:r w:rsidR="00781144">
        <w:rPr>
          <w:rFonts w:ascii="Arial" w:eastAsia="Times New Roman" w:hAnsi="Arial" w:cs="Arial"/>
          <w:sz w:val="24"/>
          <w:szCs w:val="24"/>
        </w:rPr>
        <w:t>,</w:t>
      </w:r>
    </w:p>
    <w:p w:rsidR="00781144" w:rsidRDefault="00781144" w:rsidP="00893CB3">
      <w:pPr>
        <w:pStyle w:val="Odlomakpopisa"/>
        <w:numPr>
          <w:ilvl w:val="1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Ispravu o državljanstvu, osim u slučaju apatrida ili osoba bez državljanstva,</w:t>
      </w:r>
    </w:p>
    <w:p w:rsidR="00781144" w:rsidRDefault="00781144" w:rsidP="00893CB3">
      <w:pPr>
        <w:pStyle w:val="Odlomakpopisa"/>
        <w:numPr>
          <w:ilvl w:val="1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Presliku osobne iskaznice, putne isprave ili drugog odgovarajućeg dokumenta kojim se može utvrditi identitet</w:t>
      </w:r>
      <w:r w:rsidR="00BD0813">
        <w:rPr>
          <w:rFonts w:ascii="Arial" w:eastAsia="Times New Roman" w:hAnsi="Arial" w:cs="Arial"/>
          <w:sz w:val="24"/>
          <w:szCs w:val="24"/>
        </w:rPr>
        <w:t xml:space="preserve"> osobe </w:t>
      </w:r>
      <w:r w:rsidR="00D844EF">
        <w:rPr>
          <w:rFonts w:ascii="Arial" w:eastAsia="Times New Roman" w:hAnsi="Arial" w:cs="Arial"/>
          <w:sz w:val="24"/>
          <w:szCs w:val="24"/>
        </w:rPr>
        <w:t>za</w:t>
      </w:r>
      <w:r w:rsidR="00BD0813">
        <w:rPr>
          <w:rFonts w:ascii="Arial" w:eastAsia="Times New Roman" w:hAnsi="Arial" w:cs="Arial"/>
          <w:sz w:val="24"/>
          <w:szCs w:val="24"/>
        </w:rPr>
        <w:t xml:space="preserve"> koju se zahtjev </w:t>
      </w:r>
      <w:r w:rsidR="00D844EF">
        <w:rPr>
          <w:rFonts w:ascii="Arial" w:eastAsia="Times New Roman" w:hAnsi="Arial" w:cs="Arial"/>
          <w:sz w:val="24"/>
          <w:szCs w:val="24"/>
        </w:rPr>
        <w:t>p</w:t>
      </w:r>
      <w:r w:rsidR="00BD0813">
        <w:rPr>
          <w:rFonts w:ascii="Arial" w:eastAsia="Times New Roman" w:hAnsi="Arial" w:cs="Arial"/>
          <w:sz w:val="24"/>
          <w:szCs w:val="24"/>
        </w:rPr>
        <w:t>odnosi.</w:t>
      </w:r>
    </w:p>
    <w:p w:rsidR="00EA4ED7" w:rsidRDefault="00BD0813" w:rsidP="008D512B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postupku iz stavka 1. ovog članka, Škola može zatražiti pomoć i savjet Agencije</w:t>
      </w:r>
      <w:r w:rsidR="00CD7645">
        <w:rPr>
          <w:rFonts w:ascii="Arial" w:eastAsia="Times New Roman" w:hAnsi="Arial" w:cs="Arial"/>
          <w:sz w:val="24"/>
          <w:szCs w:val="24"/>
        </w:rPr>
        <w:t xml:space="preserve"> za strukovno obrazovanje i obrazovanje odraslih.</w:t>
      </w:r>
    </w:p>
    <w:p w:rsidR="008D512B" w:rsidRPr="008D512B" w:rsidRDefault="008D512B" w:rsidP="008D512B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4ED7" w:rsidRDefault="00EA4ED7" w:rsidP="008D512B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Članak 1</w:t>
      </w:r>
      <w:r w:rsidR="00972809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A4ED7" w:rsidRDefault="00681865" w:rsidP="008D5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Članak 151. mijenja se i glasi:</w:t>
      </w:r>
    </w:p>
    <w:p w:rsidR="00681865" w:rsidRDefault="00681865" w:rsidP="00681865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zahtjevu</w:t>
      </w:r>
      <w:r w:rsidR="002429C2">
        <w:rPr>
          <w:rFonts w:ascii="Arial" w:eastAsia="Times New Roman" w:hAnsi="Arial" w:cs="Arial"/>
          <w:sz w:val="24"/>
          <w:szCs w:val="24"/>
        </w:rPr>
        <w:t xml:space="preserve"> iz članka 150. stavka 2. Statuta odlučuje Nastavničko vijeće rješenjem u 30 dana od dana podnošenja.</w:t>
      </w:r>
    </w:p>
    <w:p w:rsidR="002429C2" w:rsidRDefault="002429C2" w:rsidP="00681865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Rješenjem iz stavka 1. ovog članka, Nastavničko vijeće može zahtjev priznati ili odbiti.</w:t>
      </w:r>
      <w:r w:rsidR="00E00D38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429C2" w:rsidRDefault="002429C2" w:rsidP="00681865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Ako se rješenjem iz stavka 2. priznaje razdoblje srednjoškolskog obrazovanja provedeno u inozemstvu, istim rješenjem odobriti će se nastavak obrazovanja u Školi i upis u odgovarajući razred.</w:t>
      </w:r>
    </w:p>
    <w:p w:rsidR="002429C2" w:rsidRDefault="002429C2" w:rsidP="002429C2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Rješenjem iz stavka 3. ovog članka Nastavničko vijeće </w:t>
      </w:r>
      <w:r w:rsidR="008B220C">
        <w:rPr>
          <w:rFonts w:ascii="Arial" w:eastAsia="Times New Roman" w:hAnsi="Arial" w:cs="Arial"/>
          <w:sz w:val="24"/>
          <w:szCs w:val="24"/>
        </w:rPr>
        <w:t>može</w:t>
      </w:r>
      <w:r>
        <w:rPr>
          <w:rFonts w:ascii="Arial" w:eastAsia="Times New Roman" w:hAnsi="Arial" w:cs="Arial"/>
          <w:sz w:val="24"/>
          <w:szCs w:val="24"/>
        </w:rPr>
        <w:t xml:space="preserve">, uz priznavanje </w:t>
      </w:r>
      <w:r w:rsidRPr="002429C2">
        <w:rPr>
          <w:rFonts w:ascii="Arial" w:eastAsia="Times New Roman" w:hAnsi="Arial" w:cs="Arial"/>
          <w:sz w:val="24"/>
          <w:szCs w:val="24"/>
        </w:rPr>
        <w:t>razdoblj</w:t>
      </w:r>
      <w:r>
        <w:rPr>
          <w:rFonts w:ascii="Arial" w:eastAsia="Times New Roman" w:hAnsi="Arial" w:cs="Arial"/>
          <w:sz w:val="24"/>
          <w:szCs w:val="24"/>
        </w:rPr>
        <w:t>a</w:t>
      </w:r>
      <w:r w:rsidRPr="002429C2">
        <w:rPr>
          <w:rFonts w:ascii="Arial" w:eastAsia="Times New Roman" w:hAnsi="Arial" w:cs="Arial"/>
          <w:sz w:val="24"/>
          <w:szCs w:val="24"/>
        </w:rPr>
        <w:t xml:space="preserve"> srednjoškolskog obrazovanja provedeno</w:t>
      </w:r>
      <w:r>
        <w:rPr>
          <w:rFonts w:ascii="Arial" w:eastAsia="Times New Roman" w:hAnsi="Arial" w:cs="Arial"/>
          <w:sz w:val="24"/>
          <w:szCs w:val="24"/>
        </w:rPr>
        <w:t>g</w:t>
      </w:r>
      <w:r w:rsidRPr="002429C2">
        <w:rPr>
          <w:rFonts w:ascii="Arial" w:eastAsia="Times New Roman" w:hAnsi="Arial" w:cs="Arial"/>
          <w:sz w:val="24"/>
          <w:szCs w:val="24"/>
        </w:rPr>
        <w:t xml:space="preserve"> u inozemstvu</w:t>
      </w:r>
      <w:r>
        <w:rPr>
          <w:rFonts w:ascii="Arial" w:eastAsia="Times New Roman" w:hAnsi="Arial" w:cs="Arial"/>
          <w:sz w:val="24"/>
          <w:szCs w:val="24"/>
        </w:rPr>
        <w:t xml:space="preserve">, utvrditi i obvezu polaganja razlikovnih ispita, </w:t>
      </w:r>
      <w:r w:rsidR="008B220C">
        <w:rPr>
          <w:rFonts w:ascii="Arial" w:eastAsia="Times New Roman" w:hAnsi="Arial" w:cs="Arial"/>
          <w:sz w:val="24"/>
          <w:szCs w:val="24"/>
        </w:rPr>
        <w:t>ukoliko</w:t>
      </w:r>
      <w:r>
        <w:rPr>
          <w:rFonts w:ascii="Arial" w:eastAsia="Times New Roman" w:hAnsi="Arial" w:cs="Arial"/>
          <w:sz w:val="24"/>
          <w:szCs w:val="24"/>
        </w:rPr>
        <w:t xml:space="preserve"> je isto potrebno.</w:t>
      </w:r>
    </w:p>
    <w:p w:rsidR="00EA4ED7" w:rsidRPr="008D512B" w:rsidRDefault="00D91CC8" w:rsidP="00D91CC8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Protiv rješenja iz stavka 1. ovog članka, žalba nije dopuštena, ali se može pokrenuti upravni spor.</w:t>
      </w:r>
    </w:p>
    <w:p w:rsidR="00590B31" w:rsidRPr="008D512B" w:rsidRDefault="00590B31" w:rsidP="008D512B">
      <w:pPr>
        <w:spacing w:after="0" w:line="240" w:lineRule="auto"/>
        <w:ind w:left="2832" w:firstLine="709"/>
        <w:jc w:val="both"/>
        <w:rPr>
          <w:rFonts w:ascii="Arial" w:eastAsia="Times New Roman" w:hAnsi="Arial" w:cs="Arial"/>
          <w:b/>
        </w:rPr>
      </w:pPr>
      <w:r w:rsidRPr="006A15A4">
        <w:rPr>
          <w:rFonts w:ascii="Arial" w:eastAsia="Times New Roman" w:hAnsi="Arial" w:cs="Arial"/>
          <w:sz w:val="24"/>
          <w:szCs w:val="24"/>
        </w:rPr>
        <w:lastRenderedPageBreak/>
        <w:t xml:space="preserve">Članak </w:t>
      </w:r>
      <w:r w:rsidR="00DF518A">
        <w:rPr>
          <w:rFonts w:ascii="Arial" w:eastAsia="Times New Roman" w:hAnsi="Arial" w:cs="Arial"/>
          <w:sz w:val="24"/>
          <w:szCs w:val="24"/>
        </w:rPr>
        <w:t>1</w:t>
      </w:r>
      <w:r w:rsidR="00972809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0B31" w:rsidRPr="006A15A4" w:rsidRDefault="00590B31" w:rsidP="008D5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5A4">
        <w:rPr>
          <w:rFonts w:ascii="Arial" w:eastAsia="Times New Roman" w:hAnsi="Arial" w:cs="Arial"/>
          <w:sz w:val="24"/>
          <w:szCs w:val="24"/>
        </w:rPr>
        <w:t xml:space="preserve">Ove </w:t>
      </w:r>
      <w:r w:rsidR="00DF518A">
        <w:rPr>
          <w:rFonts w:ascii="Arial" w:eastAsia="Times New Roman" w:hAnsi="Arial" w:cs="Arial"/>
          <w:sz w:val="24"/>
          <w:szCs w:val="24"/>
        </w:rPr>
        <w:t>I</w:t>
      </w:r>
      <w:r w:rsidRPr="006A15A4">
        <w:rPr>
          <w:rFonts w:ascii="Arial" w:eastAsia="Times New Roman" w:hAnsi="Arial" w:cs="Arial"/>
          <w:sz w:val="24"/>
          <w:szCs w:val="24"/>
        </w:rPr>
        <w:t>zmjene</w:t>
      </w:r>
      <w:r w:rsidR="00DF518A">
        <w:rPr>
          <w:rFonts w:ascii="Arial" w:eastAsia="Times New Roman" w:hAnsi="Arial" w:cs="Arial"/>
          <w:sz w:val="24"/>
          <w:szCs w:val="24"/>
        </w:rPr>
        <w:t xml:space="preserve"> i dopune</w:t>
      </w:r>
      <w:r w:rsidRPr="006A15A4">
        <w:rPr>
          <w:rFonts w:ascii="Arial" w:eastAsia="Times New Roman" w:hAnsi="Arial" w:cs="Arial"/>
          <w:sz w:val="24"/>
          <w:szCs w:val="24"/>
        </w:rPr>
        <w:t xml:space="preserve"> Statuta stupaju na snagu</w:t>
      </w:r>
      <w:r w:rsidR="00781389">
        <w:rPr>
          <w:rFonts w:ascii="Arial" w:eastAsia="Times New Roman" w:hAnsi="Arial" w:cs="Arial"/>
          <w:sz w:val="24"/>
          <w:szCs w:val="24"/>
        </w:rPr>
        <w:t xml:space="preserve"> dan nakon</w:t>
      </w:r>
      <w:r w:rsidRPr="006A15A4">
        <w:rPr>
          <w:rFonts w:ascii="Arial" w:eastAsia="Times New Roman" w:hAnsi="Arial" w:cs="Arial"/>
          <w:sz w:val="24"/>
          <w:szCs w:val="24"/>
        </w:rPr>
        <w:t xml:space="preserve"> dan</w:t>
      </w:r>
      <w:r w:rsidR="00781389">
        <w:rPr>
          <w:rFonts w:ascii="Arial" w:eastAsia="Times New Roman" w:hAnsi="Arial" w:cs="Arial"/>
          <w:sz w:val="24"/>
          <w:szCs w:val="24"/>
        </w:rPr>
        <w:t>a</w:t>
      </w:r>
      <w:r w:rsidRPr="006A15A4">
        <w:rPr>
          <w:rFonts w:ascii="Arial" w:eastAsia="Times New Roman" w:hAnsi="Arial" w:cs="Arial"/>
          <w:sz w:val="24"/>
          <w:szCs w:val="24"/>
        </w:rPr>
        <w:t xml:space="preserve"> objave na oglasnoj ploči Škole.</w:t>
      </w:r>
    </w:p>
    <w:p w:rsidR="00590B31" w:rsidRPr="006A15A4" w:rsidRDefault="00590B31" w:rsidP="00590B31">
      <w:pPr>
        <w:rPr>
          <w:rFonts w:ascii="Arial" w:eastAsia="Times New Roman" w:hAnsi="Arial" w:cs="Arial"/>
          <w:sz w:val="24"/>
          <w:szCs w:val="24"/>
        </w:rPr>
      </w:pPr>
    </w:p>
    <w:p w:rsidR="004937FC" w:rsidRPr="004937FC" w:rsidRDefault="004937FC" w:rsidP="004937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7FC">
        <w:rPr>
          <w:rFonts w:ascii="Arial" w:hAnsi="Arial" w:cs="Arial"/>
          <w:sz w:val="24"/>
          <w:szCs w:val="24"/>
        </w:rPr>
        <w:t>KLASA: 011-03/22-01/02</w:t>
      </w:r>
      <w:r w:rsidRPr="004937FC">
        <w:rPr>
          <w:rFonts w:ascii="Arial" w:hAnsi="Arial" w:cs="Arial"/>
          <w:sz w:val="24"/>
          <w:szCs w:val="24"/>
        </w:rPr>
        <w:tab/>
      </w:r>
      <w:r w:rsidRPr="004937FC">
        <w:rPr>
          <w:rFonts w:ascii="Arial" w:hAnsi="Arial" w:cs="Arial"/>
          <w:sz w:val="24"/>
          <w:szCs w:val="24"/>
        </w:rPr>
        <w:tab/>
      </w:r>
    </w:p>
    <w:p w:rsidR="004937FC" w:rsidRPr="004937FC" w:rsidRDefault="004937FC" w:rsidP="004937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7FC">
        <w:rPr>
          <w:rFonts w:ascii="Arial" w:hAnsi="Arial" w:cs="Arial"/>
          <w:sz w:val="24"/>
          <w:szCs w:val="24"/>
        </w:rPr>
        <w:t>URBROJ: 2170-</w:t>
      </w:r>
      <w:r w:rsidRPr="004937FC">
        <w:rPr>
          <w:rFonts w:ascii="Arial" w:hAnsi="Arial" w:cs="Arial"/>
        </w:rPr>
        <w:t>60-01</w:t>
      </w:r>
      <w:r w:rsidRPr="004937FC">
        <w:rPr>
          <w:rFonts w:ascii="Arial" w:hAnsi="Arial" w:cs="Arial"/>
          <w:sz w:val="24"/>
          <w:szCs w:val="24"/>
        </w:rPr>
        <w:t>-22</w:t>
      </w:r>
      <w:r w:rsidRPr="004937FC">
        <w:rPr>
          <w:rFonts w:ascii="Arial" w:hAnsi="Arial" w:cs="Arial"/>
        </w:rPr>
        <w:t>-01</w:t>
      </w:r>
    </w:p>
    <w:p w:rsidR="00590B31" w:rsidRPr="006A15A4" w:rsidRDefault="00F115B5" w:rsidP="00590B31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Rijeka, </w:t>
      </w:r>
      <w:r w:rsidR="00E00110">
        <w:rPr>
          <w:rFonts w:ascii="Arial" w:eastAsia="Calibri" w:hAnsi="Arial" w:cs="Arial"/>
          <w:color w:val="000000"/>
          <w:sz w:val="24"/>
          <w:szCs w:val="24"/>
        </w:rPr>
        <w:t>22. studenog 2022.</w:t>
      </w:r>
    </w:p>
    <w:p w:rsidR="00590B31" w:rsidRPr="006A15A4" w:rsidRDefault="00590B31" w:rsidP="00590B31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90B31" w:rsidRPr="006A15A4" w:rsidRDefault="00590B31" w:rsidP="00590B31">
      <w:pPr>
        <w:ind w:left="4956" w:firstLine="708"/>
        <w:jc w:val="center"/>
        <w:rPr>
          <w:rFonts w:ascii="Arial" w:eastAsia="Calibri" w:hAnsi="Arial" w:cs="Arial"/>
          <w:sz w:val="24"/>
          <w:szCs w:val="24"/>
        </w:rPr>
      </w:pPr>
      <w:r w:rsidRPr="006A15A4">
        <w:rPr>
          <w:rFonts w:ascii="Arial" w:eastAsia="Calibri" w:hAnsi="Arial" w:cs="Arial"/>
          <w:sz w:val="24"/>
          <w:szCs w:val="24"/>
        </w:rPr>
        <w:t>Predsjednica Školskog odbora:</w:t>
      </w:r>
    </w:p>
    <w:p w:rsidR="00590B31" w:rsidRPr="006A15A4" w:rsidRDefault="00590B31" w:rsidP="00590B31">
      <w:pPr>
        <w:ind w:left="4956" w:firstLine="708"/>
        <w:rPr>
          <w:rFonts w:ascii="Arial" w:eastAsia="Calibri" w:hAnsi="Arial" w:cs="Arial"/>
          <w:sz w:val="24"/>
          <w:szCs w:val="24"/>
        </w:rPr>
      </w:pPr>
      <w:r w:rsidRPr="006A15A4">
        <w:rPr>
          <w:rFonts w:ascii="Arial" w:eastAsia="Calibri" w:hAnsi="Arial" w:cs="Arial"/>
          <w:sz w:val="24"/>
          <w:szCs w:val="24"/>
        </w:rPr>
        <w:t xml:space="preserve"> </w:t>
      </w:r>
      <w:r w:rsidR="00F115B5">
        <w:rPr>
          <w:rFonts w:ascii="Arial" w:eastAsia="Calibri" w:hAnsi="Arial" w:cs="Arial"/>
          <w:sz w:val="24"/>
          <w:szCs w:val="24"/>
        </w:rPr>
        <w:t xml:space="preserve">      Zvjezdana Bačinić, prof.</w:t>
      </w:r>
    </w:p>
    <w:p w:rsidR="00590B31" w:rsidRPr="006A15A4" w:rsidRDefault="00590B31" w:rsidP="00590B31">
      <w:pPr>
        <w:ind w:left="5664"/>
        <w:rPr>
          <w:rFonts w:ascii="Arial" w:eastAsia="Calibri" w:hAnsi="Arial" w:cs="Arial"/>
          <w:sz w:val="24"/>
          <w:szCs w:val="24"/>
        </w:rPr>
      </w:pPr>
      <w:r w:rsidRPr="006A15A4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>_____________________</w:t>
      </w:r>
    </w:p>
    <w:p w:rsidR="00590B31" w:rsidRPr="006A15A4" w:rsidRDefault="00590B31" w:rsidP="00590B31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590B31" w:rsidRPr="006A15A4" w:rsidRDefault="00590B31" w:rsidP="008D51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15A4">
        <w:rPr>
          <w:rFonts w:ascii="Arial" w:eastAsia="Times New Roman" w:hAnsi="Arial" w:cs="Arial"/>
          <w:sz w:val="24"/>
          <w:szCs w:val="24"/>
          <w:lang w:eastAsia="hr-HR"/>
        </w:rPr>
        <w:t>Na ove Izmjene</w:t>
      </w:r>
      <w:r w:rsidR="00DF518A">
        <w:rPr>
          <w:rFonts w:ascii="Arial" w:eastAsia="Times New Roman" w:hAnsi="Arial" w:cs="Arial"/>
          <w:sz w:val="24"/>
          <w:szCs w:val="24"/>
          <w:lang w:eastAsia="hr-HR"/>
        </w:rPr>
        <w:t xml:space="preserve"> i dopune</w:t>
      </w:r>
      <w:r w:rsidRPr="006A15A4">
        <w:rPr>
          <w:rFonts w:ascii="Arial" w:eastAsia="Times New Roman" w:hAnsi="Arial" w:cs="Arial"/>
          <w:sz w:val="24"/>
          <w:szCs w:val="24"/>
          <w:lang w:eastAsia="hr-HR"/>
        </w:rPr>
        <w:t xml:space="preserve"> Statuta osnivač Primorsko – goranska županija dala je </w:t>
      </w:r>
    </w:p>
    <w:p w:rsidR="00590B31" w:rsidRPr="006A15A4" w:rsidRDefault="00590B31" w:rsidP="00590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0B31" w:rsidRPr="006A15A4" w:rsidRDefault="00590B31" w:rsidP="005B11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15A4">
        <w:rPr>
          <w:rFonts w:ascii="Arial" w:eastAsia="Times New Roman" w:hAnsi="Arial" w:cs="Arial"/>
          <w:sz w:val="24"/>
          <w:szCs w:val="24"/>
          <w:lang w:eastAsia="hr-HR"/>
        </w:rPr>
        <w:t xml:space="preserve">suglasnost </w:t>
      </w:r>
      <w:r w:rsidR="005B112D"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(KLASA</w:t>
      </w:r>
      <w:r w:rsidR="005B112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024-01/23-01/4, </w:t>
      </w:r>
      <w:r w:rsidR="005B112D"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URBROJ</w:t>
      </w:r>
      <w:r w:rsidR="005B112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2170-01-01/6-23-33 </w:t>
      </w:r>
      <w:r w:rsidR="005B112D" w:rsidRPr="00325E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 </w:t>
      </w:r>
      <w:r w:rsidR="005B112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30. siječnja 2023.g.)</w:t>
      </w:r>
    </w:p>
    <w:p w:rsidR="00590B31" w:rsidRPr="006A15A4" w:rsidRDefault="00590B31" w:rsidP="00590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0B31" w:rsidRPr="006A15A4" w:rsidRDefault="00590B31" w:rsidP="00590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37120" w:rsidRPr="00F37120" w:rsidRDefault="00F37120" w:rsidP="00F3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371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Utvrđuje se da su ove Izmjene i dopune Statuta objavljene na oglasnoj ploči Škole dana </w:t>
      </w:r>
      <w:r w:rsidR="00A37A0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16</w:t>
      </w:r>
      <w:r w:rsidR="005B112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veljače 2023.g.</w:t>
      </w:r>
      <w:r w:rsidRPr="00F371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  te da su stupile na snagu </w:t>
      </w:r>
      <w:r w:rsidR="00A37A0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17</w:t>
      </w:r>
      <w:r w:rsidR="005B112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veljače 2023.g.</w:t>
      </w:r>
    </w:p>
    <w:p w:rsidR="00F37120" w:rsidRPr="00F37120" w:rsidRDefault="00F37120" w:rsidP="00F3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371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590B31" w:rsidRPr="00F37120" w:rsidRDefault="00590B31" w:rsidP="00590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0B31" w:rsidRPr="006A15A4" w:rsidRDefault="00590B31" w:rsidP="00590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0B31" w:rsidRPr="006A15A4" w:rsidRDefault="00590B31" w:rsidP="00590B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5" w:rsidRDefault="00590B31" w:rsidP="00590B31">
      <w:pPr>
        <w:spacing w:after="0" w:line="240" w:lineRule="auto"/>
        <w:ind w:left="4956" w:firstLine="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15A4">
        <w:rPr>
          <w:rFonts w:ascii="Arial" w:eastAsia="Times New Roman" w:hAnsi="Arial" w:cs="Arial"/>
          <w:sz w:val="24"/>
          <w:szCs w:val="24"/>
          <w:lang w:eastAsia="hr-HR"/>
        </w:rPr>
        <w:t>Ravnatelj</w:t>
      </w:r>
      <w:r>
        <w:rPr>
          <w:rFonts w:ascii="Arial" w:eastAsia="Times New Roman" w:hAnsi="Arial" w:cs="Arial"/>
          <w:sz w:val="24"/>
          <w:szCs w:val="24"/>
          <w:lang w:eastAsia="hr-HR"/>
        </w:rPr>
        <w:t>ica</w:t>
      </w:r>
      <w:r w:rsidR="00F115B5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F115B5" w:rsidRDefault="00F115B5" w:rsidP="00590B31">
      <w:pPr>
        <w:spacing w:after="0" w:line="240" w:lineRule="auto"/>
        <w:ind w:left="4956" w:firstLine="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5" w:rsidRDefault="00F115B5" w:rsidP="00F115B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Antonija Bukša, dipl.</w:t>
      </w:r>
      <w:r w:rsidR="005B112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oec. </w:t>
      </w:r>
    </w:p>
    <w:p w:rsidR="00F115B5" w:rsidRDefault="00F115B5" w:rsidP="00F115B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5" w:rsidRDefault="00F115B5" w:rsidP="00F115B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129A9" w:rsidRPr="00590B31" w:rsidRDefault="00590B31" w:rsidP="00F115B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15A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115B5">
        <w:rPr>
          <w:rFonts w:ascii="Arial" w:eastAsia="Times New Roman" w:hAnsi="Arial" w:cs="Arial"/>
          <w:sz w:val="24"/>
          <w:szCs w:val="24"/>
          <w:lang w:eastAsia="hr-HR"/>
        </w:rPr>
        <w:t>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</w:t>
      </w:r>
    </w:p>
    <w:sectPr w:rsidR="008129A9" w:rsidRPr="0059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20" w:rsidRDefault="00BC7720" w:rsidP="00C36EF1">
      <w:pPr>
        <w:spacing w:after="0" w:line="240" w:lineRule="auto"/>
      </w:pPr>
      <w:r>
        <w:separator/>
      </w:r>
    </w:p>
  </w:endnote>
  <w:endnote w:type="continuationSeparator" w:id="0">
    <w:p w:rsidR="00BC7720" w:rsidRDefault="00BC7720" w:rsidP="00C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20" w:rsidRDefault="00BC7720" w:rsidP="00C36EF1">
      <w:pPr>
        <w:spacing w:after="0" w:line="240" w:lineRule="auto"/>
      </w:pPr>
      <w:r>
        <w:separator/>
      </w:r>
    </w:p>
  </w:footnote>
  <w:footnote w:type="continuationSeparator" w:id="0">
    <w:p w:rsidR="00BC7720" w:rsidRDefault="00BC7720" w:rsidP="00C3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CB"/>
    <w:multiLevelType w:val="hybridMultilevel"/>
    <w:tmpl w:val="9E3C00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2F7"/>
    <w:multiLevelType w:val="hybridMultilevel"/>
    <w:tmpl w:val="D45A3ABC"/>
    <w:lvl w:ilvl="0" w:tplc="5130F7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7465"/>
    <w:multiLevelType w:val="hybridMultilevel"/>
    <w:tmpl w:val="851ABC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223D"/>
    <w:multiLevelType w:val="hybridMultilevel"/>
    <w:tmpl w:val="8D6845F0"/>
    <w:lvl w:ilvl="0" w:tplc="616ABBFE">
      <w:start w:val="1"/>
      <w:numFmt w:val="decimal"/>
      <w:lvlText w:val="(%1)"/>
      <w:lvlJc w:val="left"/>
      <w:pPr>
        <w:ind w:left="775" w:hanging="350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spacing w:val="-1"/>
        <w:w w:val="106"/>
        <w:sz w:val="23"/>
        <w:szCs w:val="23"/>
        <w:lang w:val="hr-HR" w:eastAsia="en-US" w:bidi="ar-SA"/>
      </w:rPr>
    </w:lvl>
    <w:lvl w:ilvl="1" w:tplc="9418DACE">
      <w:numFmt w:val="bullet"/>
      <w:lvlText w:val="-"/>
      <w:lvlJc w:val="left"/>
      <w:pPr>
        <w:ind w:left="346" w:hanging="346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w w:val="106"/>
        <w:sz w:val="23"/>
        <w:szCs w:val="23"/>
        <w:lang w:val="hr-HR" w:eastAsia="en-US" w:bidi="ar-SA"/>
      </w:rPr>
    </w:lvl>
    <w:lvl w:ilvl="2" w:tplc="CF326224">
      <w:numFmt w:val="bullet"/>
      <w:lvlText w:val="•"/>
      <w:lvlJc w:val="left"/>
      <w:pPr>
        <w:ind w:left="1778" w:hanging="346"/>
      </w:pPr>
      <w:rPr>
        <w:lang w:val="hr-HR" w:eastAsia="en-US" w:bidi="ar-SA"/>
      </w:rPr>
    </w:lvl>
    <w:lvl w:ilvl="3" w:tplc="96327D24">
      <w:numFmt w:val="bullet"/>
      <w:lvlText w:val="•"/>
      <w:lvlJc w:val="left"/>
      <w:pPr>
        <w:ind w:left="2676" w:hanging="346"/>
      </w:pPr>
      <w:rPr>
        <w:lang w:val="hr-HR" w:eastAsia="en-US" w:bidi="ar-SA"/>
      </w:rPr>
    </w:lvl>
    <w:lvl w:ilvl="4" w:tplc="5BEA78A2">
      <w:numFmt w:val="bullet"/>
      <w:lvlText w:val="•"/>
      <w:lvlJc w:val="left"/>
      <w:pPr>
        <w:ind w:left="3574" w:hanging="346"/>
      </w:pPr>
      <w:rPr>
        <w:lang w:val="hr-HR" w:eastAsia="en-US" w:bidi="ar-SA"/>
      </w:rPr>
    </w:lvl>
    <w:lvl w:ilvl="5" w:tplc="77707156">
      <w:numFmt w:val="bullet"/>
      <w:lvlText w:val="•"/>
      <w:lvlJc w:val="left"/>
      <w:pPr>
        <w:ind w:left="4472" w:hanging="346"/>
      </w:pPr>
      <w:rPr>
        <w:lang w:val="hr-HR" w:eastAsia="en-US" w:bidi="ar-SA"/>
      </w:rPr>
    </w:lvl>
    <w:lvl w:ilvl="6" w:tplc="53B4A468">
      <w:numFmt w:val="bullet"/>
      <w:lvlText w:val="•"/>
      <w:lvlJc w:val="left"/>
      <w:pPr>
        <w:ind w:left="5371" w:hanging="346"/>
      </w:pPr>
      <w:rPr>
        <w:lang w:val="hr-HR" w:eastAsia="en-US" w:bidi="ar-SA"/>
      </w:rPr>
    </w:lvl>
    <w:lvl w:ilvl="7" w:tplc="DB1A1CD4">
      <w:numFmt w:val="bullet"/>
      <w:lvlText w:val="•"/>
      <w:lvlJc w:val="left"/>
      <w:pPr>
        <w:ind w:left="6269" w:hanging="346"/>
      </w:pPr>
      <w:rPr>
        <w:lang w:val="hr-HR" w:eastAsia="en-US" w:bidi="ar-SA"/>
      </w:rPr>
    </w:lvl>
    <w:lvl w:ilvl="8" w:tplc="3BBE6DE2">
      <w:numFmt w:val="bullet"/>
      <w:lvlText w:val="•"/>
      <w:lvlJc w:val="left"/>
      <w:pPr>
        <w:ind w:left="7167" w:hanging="346"/>
      </w:pPr>
      <w:rPr>
        <w:lang w:val="hr-HR" w:eastAsia="en-US" w:bidi="ar-SA"/>
      </w:rPr>
    </w:lvl>
  </w:abstractNum>
  <w:abstractNum w:abstractNumId="4" w15:restartNumberingAfterBreak="0">
    <w:nsid w:val="40676061"/>
    <w:multiLevelType w:val="hybridMultilevel"/>
    <w:tmpl w:val="B90EED02"/>
    <w:lvl w:ilvl="0" w:tplc="FF46D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3EB2"/>
    <w:multiLevelType w:val="hybridMultilevel"/>
    <w:tmpl w:val="C75A5944"/>
    <w:lvl w:ilvl="0" w:tplc="1C6EF9C0">
      <w:start w:val="1"/>
      <w:numFmt w:val="decimal"/>
      <w:lvlText w:val="(%1)"/>
      <w:lvlJc w:val="left"/>
      <w:pPr>
        <w:ind w:left="482" w:hanging="353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spacing w:val="-1"/>
        <w:w w:val="110"/>
        <w:sz w:val="22"/>
        <w:szCs w:val="22"/>
        <w:lang w:val="hr-HR" w:eastAsia="en-US" w:bidi="ar-SA"/>
      </w:rPr>
    </w:lvl>
    <w:lvl w:ilvl="1" w:tplc="01124AB8">
      <w:numFmt w:val="bullet"/>
      <w:lvlText w:val="-"/>
      <w:lvlJc w:val="left"/>
      <w:pPr>
        <w:ind w:left="830" w:hanging="339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10"/>
        <w:sz w:val="22"/>
        <w:szCs w:val="22"/>
        <w:lang w:val="hr-HR" w:eastAsia="en-US" w:bidi="ar-SA"/>
      </w:rPr>
    </w:lvl>
    <w:lvl w:ilvl="2" w:tplc="C7BC1286">
      <w:numFmt w:val="bullet"/>
      <w:lvlText w:val="•"/>
      <w:lvlJc w:val="left"/>
      <w:pPr>
        <w:ind w:left="1742" w:hanging="339"/>
      </w:pPr>
      <w:rPr>
        <w:lang w:val="hr-HR" w:eastAsia="en-US" w:bidi="ar-SA"/>
      </w:rPr>
    </w:lvl>
    <w:lvl w:ilvl="3" w:tplc="1ED2DF4C">
      <w:numFmt w:val="bullet"/>
      <w:lvlText w:val="•"/>
      <w:lvlJc w:val="left"/>
      <w:pPr>
        <w:ind w:left="2645" w:hanging="339"/>
      </w:pPr>
      <w:rPr>
        <w:lang w:val="hr-HR" w:eastAsia="en-US" w:bidi="ar-SA"/>
      </w:rPr>
    </w:lvl>
    <w:lvl w:ilvl="4" w:tplc="266C7A0E">
      <w:numFmt w:val="bullet"/>
      <w:lvlText w:val="•"/>
      <w:lvlJc w:val="left"/>
      <w:pPr>
        <w:ind w:left="3548" w:hanging="339"/>
      </w:pPr>
      <w:rPr>
        <w:lang w:val="hr-HR" w:eastAsia="en-US" w:bidi="ar-SA"/>
      </w:rPr>
    </w:lvl>
    <w:lvl w:ilvl="5" w:tplc="DCD45EE8">
      <w:numFmt w:val="bullet"/>
      <w:lvlText w:val="•"/>
      <w:lvlJc w:val="left"/>
      <w:pPr>
        <w:ind w:left="4450" w:hanging="339"/>
      </w:pPr>
      <w:rPr>
        <w:lang w:val="hr-HR" w:eastAsia="en-US" w:bidi="ar-SA"/>
      </w:rPr>
    </w:lvl>
    <w:lvl w:ilvl="6" w:tplc="83B681E0">
      <w:numFmt w:val="bullet"/>
      <w:lvlText w:val="•"/>
      <w:lvlJc w:val="left"/>
      <w:pPr>
        <w:ind w:left="5353" w:hanging="339"/>
      </w:pPr>
      <w:rPr>
        <w:lang w:val="hr-HR" w:eastAsia="en-US" w:bidi="ar-SA"/>
      </w:rPr>
    </w:lvl>
    <w:lvl w:ilvl="7" w:tplc="F67CA75E">
      <w:numFmt w:val="bullet"/>
      <w:lvlText w:val="•"/>
      <w:lvlJc w:val="left"/>
      <w:pPr>
        <w:ind w:left="6256" w:hanging="339"/>
      </w:pPr>
      <w:rPr>
        <w:lang w:val="hr-HR" w:eastAsia="en-US" w:bidi="ar-SA"/>
      </w:rPr>
    </w:lvl>
    <w:lvl w:ilvl="8" w:tplc="44049CF6">
      <w:numFmt w:val="bullet"/>
      <w:lvlText w:val="•"/>
      <w:lvlJc w:val="left"/>
      <w:pPr>
        <w:ind w:left="7158" w:hanging="339"/>
      </w:pPr>
      <w:rPr>
        <w:lang w:val="hr-HR" w:eastAsia="en-US" w:bidi="ar-SA"/>
      </w:rPr>
    </w:lvl>
  </w:abstractNum>
  <w:abstractNum w:abstractNumId="6" w15:restartNumberingAfterBreak="0">
    <w:nsid w:val="71290F02"/>
    <w:multiLevelType w:val="hybridMultilevel"/>
    <w:tmpl w:val="9554606E"/>
    <w:lvl w:ilvl="0" w:tplc="A70C2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D5736"/>
    <w:multiLevelType w:val="hybridMultilevel"/>
    <w:tmpl w:val="CA70C7EA"/>
    <w:lvl w:ilvl="0" w:tplc="3EB64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31"/>
    <w:rsid w:val="00067991"/>
    <w:rsid w:val="00067D6C"/>
    <w:rsid w:val="000A4EDB"/>
    <w:rsid w:val="000D3B88"/>
    <w:rsid w:val="000E1CC7"/>
    <w:rsid w:val="00183290"/>
    <w:rsid w:val="00193050"/>
    <w:rsid w:val="001F7791"/>
    <w:rsid w:val="00232D94"/>
    <w:rsid w:val="002429C2"/>
    <w:rsid w:val="00247955"/>
    <w:rsid w:val="00294878"/>
    <w:rsid w:val="002F744C"/>
    <w:rsid w:val="00320BDE"/>
    <w:rsid w:val="00325EEE"/>
    <w:rsid w:val="00365DF4"/>
    <w:rsid w:val="003A54B8"/>
    <w:rsid w:val="003B1729"/>
    <w:rsid w:val="003E523E"/>
    <w:rsid w:val="00454836"/>
    <w:rsid w:val="004937FC"/>
    <w:rsid w:val="004A4C79"/>
    <w:rsid w:val="00524022"/>
    <w:rsid w:val="00535CBE"/>
    <w:rsid w:val="00582D10"/>
    <w:rsid w:val="00590B31"/>
    <w:rsid w:val="005A0D76"/>
    <w:rsid w:val="005B112D"/>
    <w:rsid w:val="005C5E99"/>
    <w:rsid w:val="005F1542"/>
    <w:rsid w:val="00610BA4"/>
    <w:rsid w:val="00681865"/>
    <w:rsid w:val="00696B30"/>
    <w:rsid w:val="006D1495"/>
    <w:rsid w:val="00737B75"/>
    <w:rsid w:val="00781144"/>
    <w:rsid w:val="00781389"/>
    <w:rsid w:val="007D0450"/>
    <w:rsid w:val="007D4C97"/>
    <w:rsid w:val="007F3E8A"/>
    <w:rsid w:val="007F69F9"/>
    <w:rsid w:val="00811EFB"/>
    <w:rsid w:val="008129A9"/>
    <w:rsid w:val="00827B6A"/>
    <w:rsid w:val="00893CB3"/>
    <w:rsid w:val="008B220C"/>
    <w:rsid w:val="008D512B"/>
    <w:rsid w:val="009543C5"/>
    <w:rsid w:val="009549DB"/>
    <w:rsid w:val="00972809"/>
    <w:rsid w:val="00987366"/>
    <w:rsid w:val="00994132"/>
    <w:rsid w:val="00A01FB5"/>
    <w:rsid w:val="00A37A02"/>
    <w:rsid w:val="00A97C8E"/>
    <w:rsid w:val="00AD0662"/>
    <w:rsid w:val="00B22C9A"/>
    <w:rsid w:val="00B922BF"/>
    <w:rsid w:val="00BC7720"/>
    <w:rsid w:val="00BD0813"/>
    <w:rsid w:val="00BF50E0"/>
    <w:rsid w:val="00BF663E"/>
    <w:rsid w:val="00C0337D"/>
    <w:rsid w:val="00C25D5D"/>
    <w:rsid w:val="00C36EF1"/>
    <w:rsid w:val="00C63C05"/>
    <w:rsid w:val="00CD64A5"/>
    <w:rsid w:val="00CD7645"/>
    <w:rsid w:val="00CF56F2"/>
    <w:rsid w:val="00D01BFC"/>
    <w:rsid w:val="00D844EF"/>
    <w:rsid w:val="00D91CC8"/>
    <w:rsid w:val="00DF518A"/>
    <w:rsid w:val="00E00110"/>
    <w:rsid w:val="00E00D38"/>
    <w:rsid w:val="00E22393"/>
    <w:rsid w:val="00E241D9"/>
    <w:rsid w:val="00E45847"/>
    <w:rsid w:val="00E6214D"/>
    <w:rsid w:val="00EA4ED7"/>
    <w:rsid w:val="00EE4530"/>
    <w:rsid w:val="00EF626A"/>
    <w:rsid w:val="00F038D7"/>
    <w:rsid w:val="00F115B5"/>
    <w:rsid w:val="00F37120"/>
    <w:rsid w:val="00F46880"/>
    <w:rsid w:val="00F739DB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7BF1"/>
  <w15:chartTrackingRefBased/>
  <w15:docId w15:val="{05271286-213A-40D5-B7A7-4F721E47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3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B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EF1"/>
  </w:style>
  <w:style w:type="paragraph" w:styleId="Podnoje">
    <w:name w:val="footer"/>
    <w:basedOn w:val="Normal"/>
    <w:link w:val="PodnojeChar"/>
    <w:uiPriority w:val="99"/>
    <w:unhideWhenUsed/>
    <w:rsid w:val="00C3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EF1"/>
  </w:style>
  <w:style w:type="paragraph" w:styleId="Tekstbalonia">
    <w:name w:val="Balloon Text"/>
    <w:basedOn w:val="Normal"/>
    <w:link w:val="TekstbaloniaChar"/>
    <w:uiPriority w:val="99"/>
    <w:semiHidden/>
    <w:unhideWhenUsed/>
    <w:rsid w:val="00F4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682C-F37E-4D11-BCF9-300B5EDB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3705</Words>
  <Characters>21124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 Sindičić</dc:creator>
  <cp:keywords/>
  <dc:description/>
  <cp:lastModifiedBy>Windows korisnik</cp:lastModifiedBy>
  <cp:revision>7</cp:revision>
  <cp:lastPrinted>2023-02-17T12:25:00Z</cp:lastPrinted>
  <dcterms:created xsi:type="dcterms:W3CDTF">2023-02-13T12:14:00Z</dcterms:created>
  <dcterms:modified xsi:type="dcterms:W3CDTF">2023-02-17T12:43:00Z</dcterms:modified>
</cp:coreProperties>
</file>